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Cs/>
          <w:color w:val="auto"/>
          <w:sz w:val="32"/>
          <w:szCs w:val="32"/>
        </w:rPr>
      </w:pPr>
      <w:r>
        <w:rPr>
          <w:rFonts w:hint="eastAsia" w:ascii="黑体" w:hAnsi="黑体" w:eastAsia="黑体" w:cs="黑体"/>
          <w:bCs/>
          <w:color w:val="auto"/>
          <w:sz w:val="32"/>
          <w:szCs w:val="32"/>
        </w:rPr>
        <w:t>附件</w:t>
      </w:r>
    </w:p>
    <w:p>
      <w:pPr>
        <w:spacing w:line="560" w:lineRule="exact"/>
        <w:jc w:val="center"/>
        <w:rPr>
          <w:rFonts w:hint="eastAsia" w:ascii="方正小标宋简体" w:hAnsi="黑体" w:eastAsia="方正小标宋简体"/>
          <w:b/>
          <w:color w:val="auto"/>
          <w:sz w:val="32"/>
          <w:szCs w:val="32"/>
        </w:rPr>
      </w:pPr>
      <w:bookmarkStart w:id="1" w:name="_GoBack"/>
      <w:r>
        <w:rPr>
          <w:rFonts w:hint="eastAsia" w:ascii="方正公文小标宋" w:hAnsi="方正公文小标宋" w:eastAsia="方正公文小标宋" w:cs="方正公文小标宋"/>
          <w:color w:val="auto"/>
          <w:sz w:val="44"/>
          <w:szCs w:val="44"/>
          <w:lang w:val="en-US" w:eastAsia="zh-CN"/>
        </w:rPr>
        <w:t>秦巴大讲堂项目</w:t>
      </w:r>
      <w:r>
        <w:rPr>
          <w:rFonts w:hint="eastAsia" w:ascii="方正小标宋简体" w:hAnsi="方正小标宋_GBK" w:eastAsia="方正小标宋简体" w:cs="方正小标宋_GBK"/>
          <w:b/>
          <w:color w:val="auto"/>
          <w:sz w:val="44"/>
          <w:szCs w:val="44"/>
        </w:rPr>
        <w:t>采购文件</w:t>
      </w:r>
      <w:bookmarkEnd w:id="1"/>
    </w:p>
    <w:p>
      <w:pPr>
        <w:spacing w:line="560" w:lineRule="exact"/>
        <w:ind w:firstLine="640" w:firstLineChars="200"/>
        <w:rPr>
          <w:rFonts w:ascii="黑体" w:hAnsi="黑体" w:eastAsia="黑体"/>
          <w:bCs/>
          <w:color w:val="auto"/>
          <w:sz w:val="32"/>
          <w:szCs w:val="32"/>
        </w:rPr>
      </w:pPr>
    </w:p>
    <w:p>
      <w:pPr>
        <w:spacing w:line="560" w:lineRule="exact"/>
        <w:ind w:firstLine="640" w:firstLineChars="200"/>
        <w:rPr>
          <w:rFonts w:hint="eastAsia" w:ascii="黑体" w:hAnsi="黑体" w:eastAsia="黑体"/>
          <w:bCs/>
          <w:color w:val="auto"/>
          <w:sz w:val="32"/>
          <w:szCs w:val="32"/>
        </w:rPr>
      </w:pPr>
      <w:r>
        <w:rPr>
          <w:rFonts w:ascii="黑体" w:hAnsi="黑体" w:eastAsia="黑体"/>
          <w:bCs/>
          <w:color w:val="auto"/>
          <w:sz w:val="32"/>
          <w:szCs w:val="32"/>
        </w:rPr>
        <w:t>一、采购单位</w:t>
      </w:r>
    </w:p>
    <w:p>
      <w:pPr>
        <w:spacing w:line="560" w:lineRule="exact"/>
        <w:ind w:firstLine="645"/>
        <w:jc w:val="left"/>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巴中市文化广播电视体育和旅游局</w:t>
      </w:r>
    </w:p>
    <w:p>
      <w:pPr>
        <w:numPr>
          <w:ilvl w:val="0"/>
          <w:numId w:val="2"/>
        </w:numPr>
        <w:spacing w:line="560" w:lineRule="exact"/>
        <w:ind w:firstLine="640" w:firstLineChars="200"/>
        <w:rPr>
          <w:rFonts w:hint="eastAsia" w:eastAsia="仿宋_GB2312"/>
          <w:color w:val="auto"/>
          <w:sz w:val="32"/>
          <w:szCs w:val="32"/>
        </w:rPr>
      </w:pPr>
      <w:r>
        <w:rPr>
          <w:rFonts w:ascii="黑体" w:hAnsi="黑体" w:eastAsia="黑体"/>
          <w:bCs/>
          <w:color w:val="auto"/>
          <w:sz w:val="32"/>
          <w:szCs w:val="32"/>
        </w:rPr>
        <w:t>采购项目</w:t>
      </w:r>
      <w:r>
        <w:rPr>
          <w:rFonts w:hint="eastAsia" w:ascii="黑体" w:hAnsi="黑体" w:eastAsia="黑体"/>
          <w:bCs/>
          <w:color w:val="auto"/>
          <w:sz w:val="32"/>
          <w:szCs w:val="32"/>
        </w:rPr>
        <w:t>名称</w:t>
      </w:r>
    </w:p>
    <w:p>
      <w:pPr>
        <w:spacing w:line="560" w:lineRule="exact"/>
        <w:ind w:firstLine="645"/>
        <w:jc w:val="left"/>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秦巴大讲堂项目</w:t>
      </w:r>
    </w:p>
    <w:p>
      <w:pPr>
        <w:numPr>
          <w:ilvl w:val="0"/>
          <w:numId w:val="3"/>
        </w:numPr>
        <w:spacing w:line="560" w:lineRule="exact"/>
        <w:ind w:firstLine="640" w:firstLineChars="200"/>
        <w:rPr>
          <w:rFonts w:hint="eastAsia" w:ascii="黑体" w:hAnsi="黑体" w:eastAsia="黑体"/>
          <w:bCs/>
          <w:color w:val="auto"/>
          <w:sz w:val="32"/>
          <w:szCs w:val="32"/>
        </w:rPr>
      </w:pPr>
      <w:r>
        <w:rPr>
          <w:rFonts w:hint="eastAsia" w:ascii="黑体" w:hAnsi="黑体" w:eastAsia="黑体"/>
          <w:bCs/>
          <w:color w:val="auto"/>
          <w:sz w:val="32"/>
          <w:szCs w:val="32"/>
        </w:rPr>
        <w:t>资金预算</w:t>
      </w:r>
    </w:p>
    <w:p>
      <w:pPr>
        <w:pStyle w:val="3"/>
        <w:keepNext/>
        <w:keepLines/>
        <w:pageBreakBefore w:val="0"/>
        <w:widowControl w:val="0"/>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1"/>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150000.00元（大写：壹</w:t>
      </w:r>
      <w:r>
        <w:rPr>
          <w:rFonts w:hint="eastAsia" w:ascii="Times New Roman" w:hAnsi="Times New Roman" w:eastAsia="仿宋_GB2312" w:cs="Times New Roman"/>
          <w:color w:val="auto"/>
          <w:sz w:val="32"/>
          <w:szCs w:val="32"/>
          <w:lang w:val="en-US" w:eastAsia="zh-CN" w:bidi="ar-SA"/>
        </w:rPr>
        <w:t>拾伍万元整</w:t>
      </w:r>
      <w:r>
        <w:rPr>
          <w:rFonts w:hint="eastAsia" w:ascii="Times New Roman" w:hAnsi="Times New Roman" w:eastAsia="仿宋_GB2312" w:cs="Times New Roman"/>
          <w:b w:val="0"/>
          <w:bCs w:val="0"/>
          <w:color w:val="auto"/>
          <w:kern w:val="2"/>
          <w:sz w:val="32"/>
          <w:szCs w:val="32"/>
          <w:highlight w:val="none"/>
          <w:lang w:val="en-US" w:eastAsia="zh-CN" w:bidi="ar-SA"/>
        </w:rPr>
        <w:t>）</w:t>
      </w:r>
    </w:p>
    <w:p>
      <w:pPr>
        <w:numPr>
          <w:ilvl w:val="0"/>
          <w:numId w:val="3"/>
        </w:numPr>
        <w:spacing w:line="560" w:lineRule="exact"/>
        <w:ind w:firstLine="640" w:firstLineChars="200"/>
        <w:rPr>
          <w:rFonts w:hint="eastAsia" w:ascii="黑体" w:hAnsi="黑体" w:eastAsia="黑体"/>
          <w:bCs/>
          <w:color w:val="auto"/>
          <w:sz w:val="32"/>
          <w:szCs w:val="32"/>
        </w:rPr>
      </w:pPr>
      <w:r>
        <w:rPr>
          <w:rFonts w:hint="eastAsia" w:ascii="黑体" w:hAnsi="黑体" w:eastAsia="黑体"/>
          <w:bCs/>
          <w:color w:val="auto"/>
          <w:sz w:val="32"/>
          <w:szCs w:val="32"/>
        </w:rPr>
        <w:t>资金来源</w:t>
      </w:r>
    </w:p>
    <w:p>
      <w:pPr>
        <w:spacing w:line="560" w:lineRule="exact"/>
        <w:ind w:firstLine="640" w:firstLineChars="200"/>
        <w:rPr>
          <w:rFonts w:hint="eastAsia" w:ascii="黑体" w:hAnsi="黑体" w:eastAsia="黑体"/>
          <w:bCs/>
          <w:color w:val="auto"/>
          <w:sz w:val="32"/>
          <w:szCs w:val="32"/>
        </w:rPr>
      </w:pPr>
      <w:r>
        <w:rPr>
          <w:rFonts w:hint="eastAsia" w:ascii="Times New Roman" w:hAnsi="Times New Roman" w:eastAsia="仿宋_GB2312"/>
          <w:color w:val="auto"/>
          <w:kern w:val="2"/>
          <w:sz w:val="32"/>
          <w:szCs w:val="32"/>
          <w:highlight w:val="none"/>
          <w:lang w:val="en-US" w:eastAsia="zh-CN" w:bidi="ar-SA"/>
        </w:rPr>
        <w:t>省级公共文化服务体系建设补助资金</w:t>
      </w:r>
    </w:p>
    <w:p>
      <w:pPr>
        <w:numPr>
          <w:ilvl w:val="0"/>
          <w:numId w:val="3"/>
        </w:numPr>
        <w:spacing w:line="560" w:lineRule="exact"/>
        <w:ind w:firstLine="640" w:firstLineChars="200"/>
        <w:rPr>
          <w:rFonts w:hint="eastAsia" w:ascii="黑体" w:hAnsi="黑体" w:eastAsia="黑体"/>
          <w:bCs/>
          <w:color w:val="auto"/>
          <w:sz w:val="32"/>
          <w:szCs w:val="32"/>
        </w:rPr>
      </w:pPr>
      <w:r>
        <w:rPr>
          <w:rFonts w:hint="eastAsia" w:ascii="黑体" w:hAnsi="黑体" w:eastAsia="黑体"/>
          <w:bCs/>
          <w:color w:val="auto"/>
          <w:sz w:val="32"/>
          <w:szCs w:val="32"/>
        </w:rPr>
        <w:t>项目概述</w:t>
      </w:r>
    </w:p>
    <w:p>
      <w:pPr>
        <w:spacing w:line="560" w:lineRule="exact"/>
        <w:ind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秦巴大讲堂是以群众文化需求为导向，打造的地方特色公共文化服务品牌，计划组织开展公益性文化</w:t>
      </w:r>
      <w:r>
        <w:rPr>
          <w:rFonts w:hint="eastAsia" w:ascii="Times New Roman" w:hAnsi="Times New Roman" w:eastAsia="仿宋_GB2312" w:cs="Times New Roman"/>
          <w:color w:val="auto"/>
          <w:sz w:val="32"/>
          <w:szCs w:val="32"/>
          <w:u w:val="none"/>
          <w:lang w:val="en-US" w:eastAsia="zh-CN"/>
        </w:rPr>
        <w:t>讲座、培训</w:t>
      </w:r>
      <w:r>
        <w:rPr>
          <w:rFonts w:hint="eastAsia" w:ascii="Times New Roman" w:hAnsi="Times New Roman" w:eastAsia="仿宋_GB2312" w:cs="Times New Roman"/>
          <w:color w:val="auto"/>
          <w:kern w:val="2"/>
          <w:sz w:val="32"/>
          <w:szCs w:val="32"/>
          <w:highlight w:val="none"/>
          <w:lang w:val="en-US" w:eastAsia="zh-CN" w:bidi="ar-SA"/>
        </w:rPr>
        <w:t>进机关、进乡镇、进校园、进社区等活动不低于50场次。</w:t>
      </w:r>
      <w:r>
        <w:rPr>
          <w:rFonts w:hint="eastAsia" w:ascii="Times New Roman" w:hAnsi="Times New Roman" w:eastAsia="仿宋_GB2312" w:cs="Times New Roman"/>
          <w:color w:val="auto"/>
          <w:sz w:val="32"/>
          <w:szCs w:val="32"/>
          <w:u w:val="none"/>
          <w:lang w:val="en-US" w:eastAsia="zh-CN"/>
        </w:rPr>
        <w:t>讲座、培训</w:t>
      </w:r>
      <w:r>
        <w:rPr>
          <w:rFonts w:hint="eastAsia" w:ascii="Times New Roman" w:hAnsi="Times New Roman" w:eastAsia="仿宋_GB2312" w:cs="Times New Roman"/>
          <w:color w:val="auto"/>
          <w:kern w:val="2"/>
          <w:sz w:val="32"/>
          <w:szCs w:val="32"/>
          <w:highlight w:val="none"/>
          <w:lang w:val="en-US" w:eastAsia="zh-CN" w:bidi="ar-SA"/>
        </w:rPr>
        <w:t>内容覆盖文化、艺术、教育、医疗、养生等多领域，满足读者差异化需求。</w:t>
      </w:r>
      <w:r>
        <w:rPr>
          <w:rFonts w:hint="eastAsia" w:ascii="Times New Roman" w:hAnsi="Times New Roman" w:eastAsia="仿宋_GB2312" w:cs="Arial"/>
          <w:color w:val="auto"/>
          <w:kern w:val="2"/>
          <w:sz w:val="32"/>
          <w:szCs w:val="32"/>
          <w:highlight w:val="none"/>
          <w:lang w:val="en-US" w:eastAsia="zh-CN" w:bidi="ar-SA"/>
        </w:rPr>
        <w:t>项目须于2024年11月10日前按照采购要求完成。</w:t>
      </w:r>
    </w:p>
    <w:p>
      <w:pPr>
        <w:numPr>
          <w:ilvl w:val="0"/>
          <w:numId w:val="3"/>
        </w:numPr>
        <w:spacing w:line="560" w:lineRule="exact"/>
        <w:ind w:firstLine="640" w:firstLineChars="200"/>
        <w:rPr>
          <w:rFonts w:hint="eastAsia" w:ascii="黑体" w:hAnsi="黑体" w:eastAsia="黑体"/>
          <w:bCs/>
          <w:color w:val="auto"/>
          <w:sz w:val="32"/>
          <w:szCs w:val="32"/>
        </w:rPr>
      </w:pPr>
      <w:r>
        <w:rPr>
          <w:rFonts w:hint="eastAsia" w:ascii="黑体" w:hAnsi="黑体" w:eastAsia="黑体"/>
          <w:bCs/>
          <w:color w:val="auto"/>
          <w:sz w:val="32"/>
          <w:szCs w:val="32"/>
        </w:rPr>
        <w:t>采购要求</w:t>
      </w:r>
    </w:p>
    <w:p>
      <w:pPr>
        <w:keepNext w:val="0"/>
        <w:keepLines w:val="0"/>
        <w:pageBreakBefore w:val="0"/>
        <w:widowControl w:val="0"/>
        <w:kinsoku/>
        <w:wordWrap/>
        <w:overflowPunct/>
        <w:topLinePunct w:val="0"/>
        <w:autoSpaceDE/>
        <w:autoSpaceDN/>
        <w:bidi w:val="0"/>
        <w:adjustRightInd/>
        <w:snapToGrid/>
        <w:spacing w:line="540" w:lineRule="exact"/>
        <w:ind w:left="0" w:firstLine="645"/>
        <w:jc w:val="left"/>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（一）举办秦巴大讲堂讲座、培训不低于50次（其中讲座不少于20次、培训不少于30次），每场讲座的受益群众不低于100人，每次培训的受益群众不低于30人，时长不少于60分钟。</w:t>
      </w:r>
    </w:p>
    <w:p>
      <w:pPr>
        <w:keepNext w:val="0"/>
        <w:keepLines w:val="0"/>
        <w:pageBreakBefore w:val="0"/>
        <w:widowControl w:val="0"/>
        <w:kinsoku/>
        <w:wordWrap/>
        <w:overflowPunct/>
        <w:topLinePunct w:val="0"/>
        <w:autoSpaceDE/>
        <w:autoSpaceDN/>
        <w:bidi w:val="0"/>
        <w:adjustRightInd/>
        <w:snapToGrid/>
        <w:spacing w:line="540" w:lineRule="exact"/>
        <w:ind w:left="0" w:firstLine="645"/>
        <w:jc w:val="left"/>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 xml:space="preserve">（二）讲座、培训主题必须符合社会主义核心价值观、弘扬时代主旋律，把握社会主义先进文化前进方向，强化政治引领，提升人民文明素质。 </w:t>
      </w:r>
    </w:p>
    <w:p>
      <w:pPr>
        <w:keepNext w:val="0"/>
        <w:keepLines w:val="0"/>
        <w:pageBreakBefore w:val="0"/>
        <w:widowControl w:val="0"/>
        <w:kinsoku/>
        <w:wordWrap/>
        <w:overflowPunct/>
        <w:topLinePunct w:val="0"/>
        <w:autoSpaceDE/>
        <w:autoSpaceDN/>
        <w:bidi w:val="0"/>
        <w:adjustRightInd/>
        <w:snapToGrid/>
        <w:spacing w:line="540" w:lineRule="exact"/>
        <w:ind w:left="0" w:firstLine="645"/>
        <w:jc w:val="left"/>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（三）根据不同主题邀请讲座、培训专家，在行政机关、文化事业单位、中小学校、社区街区等地举办阅读分享、健康营养、文明礼仪、曲艺创作等专题讲座。</w:t>
      </w:r>
    </w:p>
    <w:p>
      <w:pPr>
        <w:keepNext w:val="0"/>
        <w:keepLines w:val="0"/>
        <w:pageBreakBefore w:val="0"/>
        <w:widowControl w:val="0"/>
        <w:kinsoku/>
        <w:wordWrap/>
        <w:overflowPunct/>
        <w:topLinePunct w:val="0"/>
        <w:autoSpaceDE/>
        <w:autoSpaceDN/>
        <w:bidi w:val="0"/>
        <w:adjustRightInd/>
        <w:snapToGrid/>
        <w:spacing w:line="540" w:lineRule="exact"/>
        <w:ind w:left="0" w:firstLine="645"/>
        <w:jc w:val="left"/>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（四）讲座、培训专家从事相关专业领域工作满五年并具有中级以上职称或同等专业水平；熟悉有关法律法规；具有良好的职业道德。</w:t>
      </w:r>
    </w:p>
    <w:p>
      <w:pPr>
        <w:keepNext w:val="0"/>
        <w:keepLines w:val="0"/>
        <w:pageBreakBefore w:val="0"/>
        <w:widowControl w:val="0"/>
        <w:kinsoku/>
        <w:wordWrap/>
        <w:overflowPunct/>
        <w:topLinePunct w:val="0"/>
        <w:autoSpaceDE/>
        <w:autoSpaceDN/>
        <w:bidi w:val="0"/>
        <w:adjustRightInd/>
        <w:snapToGrid/>
        <w:spacing w:line="540" w:lineRule="exact"/>
        <w:ind w:left="0" w:firstLine="645"/>
        <w:jc w:val="left"/>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（五）讲座、培训实施时间及执行地点、主讲内容等需提前以书面方式报采购单位确定，采购单位将安排人员对部分讲座、培训进行现场</w:t>
      </w:r>
      <w:r>
        <w:rPr>
          <w:rFonts w:hint="eastAsia" w:eastAsia="仿宋_GB2312" w:cs="Times New Roman"/>
          <w:color w:val="auto"/>
          <w:sz w:val="32"/>
          <w:szCs w:val="32"/>
          <w:u w:val="none"/>
          <w:lang w:val="en-US" w:eastAsia="zh-CN"/>
        </w:rPr>
        <w:t>核验</w:t>
      </w:r>
      <w:r>
        <w:rPr>
          <w:rFonts w:hint="eastAsia" w:ascii="Times New Roman" w:hAnsi="Times New Roman" w:eastAsia="仿宋_GB2312"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5"/>
        <w:jc w:val="left"/>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（六）策划对秦巴大讲堂活动进行宣传报道，在市级及以上报纸、电视台、官方网站、APP、微信公众号等媒体宣传报道10次以上。</w:t>
      </w:r>
    </w:p>
    <w:p>
      <w:pPr>
        <w:keepNext w:val="0"/>
        <w:keepLines w:val="0"/>
        <w:pageBreakBefore w:val="0"/>
        <w:widowControl w:val="0"/>
        <w:kinsoku/>
        <w:wordWrap/>
        <w:overflowPunct/>
        <w:topLinePunct w:val="0"/>
        <w:autoSpaceDE/>
        <w:autoSpaceDN/>
        <w:bidi w:val="0"/>
        <w:adjustRightInd/>
        <w:snapToGrid/>
        <w:spacing w:line="540" w:lineRule="exact"/>
        <w:ind w:left="0" w:firstLine="645"/>
        <w:jc w:val="left"/>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（七）每场讲座、培训完成后，提供图片资料2张、3分钟以上视频资料1份。</w:t>
      </w:r>
    </w:p>
    <w:p>
      <w:pPr>
        <w:spacing w:line="560" w:lineRule="exact"/>
        <w:ind w:firstLine="640" w:firstLineChars="200"/>
        <w:rPr>
          <w:rFonts w:hint="eastAsia" w:ascii="黑体" w:hAnsi="黑体" w:eastAsia="黑体"/>
          <w:bCs/>
          <w:color w:val="auto"/>
          <w:sz w:val="32"/>
          <w:szCs w:val="32"/>
        </w:rPr>
      </w:pPr>
      <w:r>
        <w:rPr>
          <w:rFonts w:ascii="黑体" w:hAnsi="黑体" w:eastAsia="黑体"/>
          <w:bCs/>
          <w:color w:val="auto"/>
          <w:sz w:val="32"/>
          <w:szCs w:val="32"/>
        </w:rPr>
        <w:t>七、</w:t>
      </w:r>
      <w:r>
        <w:rPr>
          <w:rFonts w:hint="eastAsia" w:ascii="黑体" w:hAnsi="黑体" w:eastAsia="黑体"/>
          <w:bCs/>
          <w:color w:val="auto"/>
          <w:sz w:val="32"/>
          <w:szCs w:val="32"/>
        </w:rPr>
        <w:t>磋商要求</w:t>
      </w:r>
    </w:p>
    <w:p>
      <w:pPr>
        <w:pStyle w:val="21"/>
        <w:spacing w:line="560" w:lineRule="exact"/>
        <w:ind w:left="0" w:leftChars="0" w:firstLine="640" w:firstLineChars="200"/>
        <w:rPr>
          <w:rFonts w:hint="eastAsia"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（一）参与磋商的供应商为法人或者其他组织的，需提供单位介绍信、经办人身份证明。（注：以上资料均须加盖投标单位鲜章）</w:t>
      </w:r>
    </w:p>
    <w:p>
      <w:pPr>
        <w:pStyle w:val="21"/>
        <w:spacing w:line="560" w:lineRule="exact"/>
        <w:ind w:left="0" w:leftChars="0" w:firstLine="640" w:firstLineChars="200"/>
        <w:rPr>
          <w:rFonts w:hint="eastAsia"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（二）供应商递交响应文件的截止时间为2024年6月17日18：00。所有响应文件应密封并在磋商现场拆封，逾期送达、未密封和标注错误的响应文件，采购单位概不接收。</w:t>
      </w:r>
    </w:p>
    <w:p>
      <w:pPr>
        <w:spacing w:line="560" w:lineRule="exact"/>
        <w:rPr>
          <w:rFonts w:hint="eastAsia" w:ascii="黑体" w:hAnsi="黑体" w:eastAsia="黑体"/>
          <w:bCs/>
          <w:color w:val="auto"/>
          <w:sz w:val="32"/>
          <w:szCs w:val="32"/>
        </w:rPr>
      </w:pPr>
      <w:r>
        <w:rPr>
          <w:rFonts w:hint="eastAsia" w:ascii="黑体" w:hAnsi="黑体" w:eastAsia="黑体"/>
          <w:bCs/>
          <w:color w:val="auto"/>
          <w:sz w:val="32"/>
          <w:szCs w:val="32"/>
        </w:rPr>
        <w:t xml:space="preserve">    八、报价</w:t>
      </w:r>
    </w:p>
    <w:p>
      <w:pPr>
        <w:pStyle w:val="21"/>
        <w:spacing w:line="560" w:lineRule="exact"/>
        <w:ind w:left="0" w:leftChars="0" w:firstLine="640" w:firstLineChars="200"/>
        <w:rPr>
          <w:rFonts w:hint="eastAsia"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（一）所有报价一律以人民币报价。采购人不接受任何非人民币币种的报价。</w:t>
      </w:r>
    </w:p>
    <w:p>
      <w:pPr>
        <w:pStyle w:val="21"/>
        <w:spacing w:line="560" w:lineRule="exact"/>
        <w:ind w:left="0" w:leftChars="0" w:firstLine="640" w:firstLineChars="200"/>
        <w:rPr>
          <w:rFonts w:hint="eastAsia"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（二）供应商报价应为完成本竞争性磋商文件中所要求的服务所应包括内容的所有价格。</w:t>
      </w:r>
    </w:p>
    <w:p>
      <w:pPr>
        <w:spacing w:line="560" w:lineRule="exact"/>
        <w:rPr>
          <w:rFonts w:hint="eastAsia" w:ascii="黑体" w:hAnsi="黑体" w:eastAsia="黑体"/>
          <w:bCs/>
          <w:color w:val="auto"/>
          <w:sz w:val="32"/>
          <w:szCs w:val="32"/>
        </w:rPr>
      </w:pPr>
      <w:r>
        <w:rPr>
          <w:rFonts w:hint="eastAsia" w:ascii="黑体" w:hAnsi="黑体" w:eastAsia="黑体"/>
          <w:bCs/>
          <w:color w:val="auto"/>
          <w:sz w:val="32"/>
          <w:szCs w:val="32"/>
        </w:rPr>
        <w:t xml:space="preserve">    九、响应文件</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olor w:val="auto"/>
          <w:kern w:val="2"/>
          <w:sz w:val="32"/>
          <w:szCs w:val="32"/>
          <w:highlight w:val="none"/>
          <w:lang w:val="en-US" w:eastAsia="zh-CN" w:bidi="ar-SA"/>
        </w:rPr>
      </w:pPr>
      <w:r>
        <w:rPr>
          <w:rFonts w:hint="eastAsia" w:ascii="Times New Roman" w:hAnsi="Times New Roman" w:eastAsia="仿宋_GB2312"/>
          <w:color w:val="auto"/>
          <w:kern w:val="2"/>
          <w:sz w:val="32"/>
          <w:szCs w:val="32"/>
          <w:highlight w:val="none"/>
          <w:lang w:val="en-US" w:eastAsia="zh-CN" w:bidi="ar-SA"/>
        </w:rPr>
        <w:t>（一）</w:t>
      </w:r>
      <w:bookmarkStart w:id="0" w:name="_Hlk165291671"/>
      <w:r>
        <w:rPr>
          <w:rFonts w:hint="eastAsia" w:ascii="Times New Roman" w:hAnsi="Times New Roman" w:eastAsia="仿宋_GB2312"/>
          <w:color w:val="auto"/>
          <w:kern w:val="2"/>
          <w:sz w:val="32"/>
          <w:szCs w:val="32"/>
          <w:highlight w:val="none"/>
          <w:lang w:val="en-US" w:eastAsia="zh-CN" w:bidi="ar-SA"/>
        </w:rPr>
        <w:t>（1）</w:t>
      </w:r>
      <w:bookmarkEnd w:id="0"/>
      <w:r>
        <w:rPr>
          <w:rFonts w:hint="eastAsia" w:ascii="Times New Roman" w:hAnsi="Times New Roman" w:eastAsia="仿宋_GB2312"/>
          <w:color w:val="auto"/>
          <w:kern w:val="2"/>
          <w:sz w:val="32"/>
          <w:szCs w:val="32"/>
          <w:highlight w:val="none"/>
          <w:lang w:val="en-US" w:eastAsia="zh-CN" w:bidi="ar-SA"/>
        </w:rPr>
        <w:t>供应商若为企业法人：提供“统一社会信用代码营业执照”；（2）若为事业法人：提供“统一社会信用代码法人登记证书”；（3）若为其他组织：提供“对应主管部门颁发的准许执业证明文件或营业执照”；（4）若为自然人：提供“身份证复印件”。（5）供应商属于银行、保险、石油石化、电力、电信、移动、联通、广电等有行业特殊情况的，可提供企业分支机构统一社会信用代码的营业执照（复印件）及其他企业分支机构证明文件，法定代表人签署和授权可由分支机构负责人签署和授权。（以上均提供复印件）</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olor w:val="auto"/>
          <w:kern w:val="2"/>
          <w:sz w:val="32"/>
          <w:szCs w:val="32"/>
          <w:highlight w:val="none"/>
          <w:lang w:val="en-US" w:eastAsia="zh-CN" w:bidi="ar-SA"/>
        </w:rPr>
      </w:pPr>
      <w:r>
        <w:rPr>
          <w:rFonts w:hint="eastAsia" w:ascii="Times New Roman" w:hAnsi="Times New Roman" w:eastAsia="仿宋_GB2312"/>
          <w:color w:val="auto"/>
          <w:kern w:val="2"/>
          <w:sz w:val="32"/>
          <w:szCs w:val="32"/>
          <w:highlight w:val="none"/>
          <w:lang w:val="en-US" w:eastAsia="zh-CN" w:bidi="ar-SA"/>
        </w:rPr>
        <w:t>（二）法定代表人/负责人授权书或法定代表人/负责人身份证明。</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olor w:val="auto"/>
          <w:kern w:val="2"/>
          <w:sz w:val="32"/>
          <w:szCs w:val="32"/>
          <w:highlight w:val="none"/>
          <w:lang w:val="en-US" w:eastAsia="zh-CN" w:bidi="ar-SA"/>
        </w:rPr>
      </w:pPr>
      <w:r>
        <w:rPr>
          <w:rFonts w:hint="eastAsia" w:ascii="Times New Roman" w:hAnsi="Times New Roman" w:eastAsia="仿宋_GB2312"/>
          <w:color w:val="auto"/>
          <w:kern w:val="2"/>
          <w:sz w:val="32"/>
          <w:szCs w:val="32"/>
          <w:highlight w:val="none"/>
          <w:lang w:val="en-US" w:eastAsia="zh-CN" w:bidi="ar-SA"/>
        </w:rPr>
        <w:t>（三）报价表。</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olor w:val="auto"/>
          <w:kern w:val="2"/>
          <w:sz w:val="32"/>
          <w:szCs w:val="32"/>
          <w:highlight w:val="none"/>
          <w:lang w:val="en-US" w:eastAsia="zh-CN" w:bidi="ar-SA"/>
        </w:rPr>
      </w:pPr>
      <w:r>
        <w:rPr>
          <w:rFonts w:hint="eastAsia" w:ascii="Times New Roman" w:hAnsi="Times New Roman" w:eastAsia="仿宋_GB2312"/>
          <w:color w:val="auto"/>
          <w:kern w:val="2"/>
          <w:sz w:val="32"/>
          <w:szCs w:val="32"/>
          <w:highlight w:val="none"/>
          <w:lang w:val="en-US" w:eastAsia="zh-CN" w:bidi="ar-SA"/>
        </w:rPr>
        <w:t>（四）活动方案。</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olor w:val="auto"/>
          <w:kern w:val="2"/>
          <w:sz w:val="32"/>
          <w:szCs w:val="32"/>
          <w:highlight w:val="none"/>
          <w:lang w:val="en-US" w:eastAsia="zh-CN" w:bidi="ar-SA"/>
        </w:rPr>
      </w:pPr>
      <w:r>
        <w:rPr>
          <w:rFonts w:hint="eastAsia" w:ascii="Times New Roman" w:hAnsi="Times New Roman" w:eastAsia="仿宋_GB2312"/>
          <w:color w:val="auto"/>
          <w:kern w:val="2"/>
          <w:sz w:val="32"/>
          <w:szCs w:val="32"/>
          <w:highlight w:val="none"/>
          <w:lang w:val="en-US" w:eastAsia="zh-CN" w:bidi="ar-SA"/>
        </w:rPr>
        <w:t>（五）宣传方案。</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olor w:val="auto"/>
          <w:kern w:val="2"/>
          <w:sz w:val="32"/>
          <w:szCs w:val="32"/>
          <w:highlight w:val="none"/>
          <w:lang w:val="en-US" w:eastAsia="zh-CN" w:bidi="ar-SA"/>
        </w:rPr>
      </w:pPr>
      <w:r>
        <w:rPr>
          <w:rFonts w:hint="eastAsia" w:ascii="Times New Roman" w:hAnsi="Times New Roman" w:eastAsia="仿宋_GB2312"/>
          <w:color w:val="auto"/>
          <w:kern w:val="2"/>
          <w:sz w:val="32"/>
          <w:szCs w:val="32"/>
          <w:highlight w:val="none"/>
          <w:lang w:val="en-US" w:eastAsia="zh-CN" w:bidi="ar-SA"/>
        </w:rPr>
        <w:t>（六）类似成功案例。</w:t>
      </w:r>
    </w:p>
    <w:p>
      <w:pPr>
        <w:spacing w:line="560" w:lineRule="exact"/>
        <w:rPr>
          <w:rFonts w:hint="eastAsia" w:ascii="仿宋" w:hAnsi="仿宋" w:eastAsia="仿宋"/>
          <w:b/>
          <w:bCs/>
          <w:color w:val="auto"/>
          <w:sz w:val="32"/>
          <w:szCs w:val="32"/>
        </w:rPr>
      </w:pPr>
      <w:r>
        <w:rPr>
          <w:rFonts w:hint="eastAsia" w:eastAsia="仿宋_GB2312"/>
          <w:b/>
          <w:bCs/>
          <w:color w:val="auto"/>
          <w:sz w:val="32"/>
          <w:szCs w:val="32"/>
        </w:rPr>
        <w:t xml:space="preserve">   </w:t>
      </w:r>
      <w:r>
        <w:rPr>
          <w:rFonts w:hint="eastAsia" w:ascii="仿宋" w:hAnsi="仿宋" w:eastAsia="仿宋"/>
          <w:b/>
          <w:bCs/>
          <w:color w:val="auto"/>
          <w:sz w:val="32"/>
          <w:szCs w:val="32"/>
        </w:rPr>
        <w:t xml:space="preserve"> 说明：</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olor w:val="auto"/>
          <w:kern w:val="2"/>
          <w:sz w:val="32"/>
          <w:szCs w:val="32"/>
          <w:highlight w:val="none"/>
          <w:lang w:val="en-US" w:eastAsia="zh-CN" w:bidi="ar-SA"/>
        </w:rPr>
      </w:pPr>
      <w:r>
        <w:rPr>
          <w:rFonts w:hint="eastAsia" w:ascii="Times New Roman" w:hAnsi="Times New Roman" w:eastAsia="仿宋_GB2312"/>
          <w:color w:val="auto"/>
          <w:kern w:val="2"/>
          <w:sz w:val="32"/>
          <w:szCs w:val="32"/>
          <w:highlight w:val="none"/>
          <w:lang w:val="en-US" w:eastAsia="zh-CN" w:bidi="ar-SA"/>
        </w:rPr>
        <w:t>1.供应商提供的以上材料为复印件的均应加盖供应商公章。</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olor w:val="auto"/>
          <w:kern w:val="2"/>
          <w:sz w:val="32"/>
          <w:szCs w:val="32"/>
          <w:highlight w:val="none"/>
          <w:lang w:val="en-US" w:eastAsia="zh-CN" w:bidi="ar-SA"/>
        </w:rPr>
      </w:pPr>
      <w:r>
        <w:rPr>
          <w:rFonts w:hint="eastAsia" w:ascii="Times New Roman" w:hAnsi="Times New Roman" w:eastAsia="仿宋_GB2312"/>
          <w:color w:val="auto"/>
          <w:kern w:val="2"/>
          <w:sz w:val="32"/>
          <w:szCs w:val="32"/>
          <w:highlight w:val="none"/>
          <w:lang w:val="en-US" w:eastAsia="zh-CN" w:bidi="ar-SA"/>
        </w:rPr>
        <w:t>2.供应商应对其所提供的资格证明材料来源的合法性、真实性负责。</w:t>
      </w:r>
    </w:p>
    <w:p>
      <w:pPr>
        <w:spacing w:line="560" w:lineRule="exact"/>
        <w:ind w:firstLine="140" w:firstLineChars="44"/>
        <w:jc w:val="left"/>
        <w:rPr>
          <w:rFonts w:ascii="黑体" w:hAnsi="黑体" w:eastAsia="黑体"/>
          <w:bCs/>
          <w:color w:val="auto"/>
          <w:sz w:val="32"/>
          <w:szCs w:val="32"/>
        </w:rPr>
      </w:pPr>
      <w:r>
        <w:rPr>
          <w:rFonts w:hint="eastAsia" w:ascii="黑体" w:hAnsi="黑体" w:eastAsia="黑体"/>
          <w:bCs/>
          <w:color w:val="auto"/>
          <w:sz w:val="32"/>
          <w:szCs w:val="32"/>
        </w:rPr>
        <w:t xml:space="preserve">   十、评分表</w:t>
      </w:r>
    </w:p>
    <w:tbl>
      <w:tblPr>
        <w:tblStyle w:val="13"/>
        <w:tblpPr w:leftFromText="180" w:rightFromText="180" w:vertAnchor="text" w:horzAnchor="page" w:tblpXSpec="center" w:tblpY="485"/>
        <w:tblOverlap w:val="never"/>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6"/>
        <w:gridCol w:w="1103"/>
        <w:gridCol w:w="841"/>
        <w:gridCol w:w="3315"/>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5" w:hRule="atLeast"/>
        </w:trPr>
        <w:tc>
          <w:tcPr>
            <w:tcW w:w="1066" w:type="dxa"/>
            <w:noWrap w:val="0"/>
            <w:vAlign w:val="center"/>
          </w:tcPr>
          <w:p>
            <w:pPr>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仿宋_GB2312" w:cs="Times New Roman"/>
                <w:b/>
                <w:bCs/>
                <w:color w:val="auto"/>
                <w:sz w:val="24"/>
                <w:szCs w:val="24"/>
                <w:highlight w:val="none"/>
                <w:lang w:val="zh-TW" w:eastAsia="zh-TW"/>
              </w:rPr>
            </w:pPr>
            <w:r>
              <w:rPr>
                <w:rFonts w:hint="default" w:ascii="Times New Roman" w:hAnsi="Times New Roman" w:eastAsia="仿宋_GB2312" w:cs="Times New Roman"/>
                <w:b/>
                <w:bCs/>
                <w:color w:val="auto"/>
                <w:sz w:val="24"/>
                <w:szCs w:val="24"/>
                <w:highlight w:val="none"/>
                <w:lang w:val="en-US" w:eastAsia="zh-CN"/>
              </w:rPr>
              <w:t>序号</w:t>
            </w:r>
          </w:p>
        </w:tc>
        <w:tc>
          <w:tcPr>
            <w:tcW w:w="1103" w:type="dxa"/>
            <w:noWrap w:val="0"/>
            <w:vAlign w:val="center"/>
          </w:tcPr>
          <w:p>
            <w:pPr>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lang w:val="en-US" w:eastAsia="zh-CN"/>
              </w:rPr>
              <w:t>评分</w:t>
            </w:r>
          </w:p>
          <w:p>
            <w:pPr>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仿宋_GB2312" w:cs="Times New Roman"/>
                <w:b/>
                <w:bCs/>
                <w:color w:val="auto"/>
                <w:sz w:val="24"/>
                <w:szCs w:val="24"/>
                <w:highlight w:val="none"/>
                <w:lang w:val="zh-TW" w:eastAsia="zh-TW"/>
              </w:rPr>
            </w:pPr>
            <w:r>
              <w:rPr>
                <w:rFonts w:hint="default" w:ascii="Times New Roman" w:hAnsi="Times New Roman" w:eastAsia="仿宋_GB2312" w:cs="Times New Roman"/>
                <w:b/>
                <w:bCs/>
                <w:color w:val="auto"/>
                <w:sz w:val="24"/>
                <w:szCs w:val="24"/>
                <w:highlight w:val="none"/>
                <w:lang w:val="en-US" w:eastAsia="zh-CN"/>
              </w:rPr>
              <w:t>因素</w:t>
            </w:r>
          </w:p>
        </w:tc>
        <w:tc>
          <w:tcPr>
            <w:tcW w:w="841" w:type="dxa"/>
            <w:noWrap w:val="0"/>
            <w:vAlign w:val="center"/>
          </w:tcPr>
          <w:p>
            <w:pPr>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仿宋_GB2312" w:cs="Times New Roman"/>
                <w:b/>
                <w:bCs/>
                <w:color w:val="auto"/>
                <w:sz w:val="24"/>
                <w:szCs w:val="24"/>
                <w:highlight w:val="none"/>
                <w:lang w:val="zh-TW" w:eastAsia="zh-TW"/>
              </w:rPr>
            </w:pPr>
            <w:r>
              <w:rPr>
                <w:rFonts w:hint="default" w:ascii="Times New Roman" w:hAnsi="Times New Roman" w:eastAsia="仿宋_GB2312" w:cs="Times New Roman"/>
                <w:b/>
                <w:bCs/>
                <w:color w:val="auto"/>
                <w:sz w:val="24"/>
                <w:szCs w:val="24"/>
                <w:highlight w:val="none"/>
                <w:lang w:val="en-US" w:eastAsia="zh-CN"/>
              </w:rPr>
              <w:t>分值</w:t>
            </w:r>
          </w:p>
        </w:tc>
        <w:tc>
          <w:tcPr>
            <w:tcW w:w="3315" w:type="dxa"/>
            <w:noWrap w:val="0"/>
            <w:vAlign w:val="center"/>
          </w:tcPr>
          <w:p>
            <w:pPr>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仿宋_GB2312" w:cs="Times New Roman"/>
                <w:b/>
                <w:bCs/>
                <w:color w:val="auto"/>
                <w:sz w:val="24"/>
                <w:szCs w:val="24"/>
                <w:highlight w:val="none"/>
                <w:lang w:val="zh-TW" w:eastAsia="zh-TW"/>
              </w:rPr>
            </w:pPr>
            <w:r>
              <w:rPr>
                <w:rFonts w:hint="default" w:ascii="Times New Roman" w:hAnsi="Times New Roman" w:eastAsia="仿宋_GB2312" w:cs="Times New Roman"/>
                <w:b/>
                <w:bCs/>
                <w:color w:val="auto"/>
                <w:sz w:val="24"/>
                <w:szCs w:val="24"/>
                <w:highlight w:val="none"/>
                <w:lang w:val="en-US" w:eastAsia="zh-CN"/>
              </w:rPr>
              <w:t>评分标准</w:t>
            </w:r>
          </w:p>
        </w:tc>
        <w:tc>
          <w:tcPr>
            <w:tcW w:w="2420" w:type="dxa"/>
            <w:noWrap w:val="0"/>
            <w:vAlign w:val="center"/>
          </w:tcPr>
          <w:p>
            <w:pPr>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仿宋_GB2312" w:cs="Times New Roman"/>
                <w:b/>
                <w:bCs/>
                <w:color w:val="auto"/>
                <w:sz w:val="24"/>
                <w:szCs w:val="24"/>
                <w:highlight w:val="none"/>
                <w:lang w:val="zh-TW" w:eastAsia="zh-TW"/>
              </w:rPr>
            </w:pPr>
            <w:r>
              <w:rPr>
                <w:rFonts w:hint="default" w:ascii="Times New Roman" w:hAnsi="Times New Roman" w:eastAsia="仿宋_GB2312" w:cs="Times New Roman"/>
                <w:b/>
                <w:bCs/>
                <w:color w:val="auto"/>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8" w:hRule="atLeast"/>
        </w:trPr>
        <w:tc>
          <w:tcPr>
            <w:tcW w:w="1066"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方正仿宋_GBK" w:cs="Times New Roman"/>
                <w:b w:val="0"/>
                <w:bCs/>
                <w:color w:val="auto"/>
                <w:sz w:val="24"/>
                <w:szCs w:val="24"/>
                <w:highlight w:val="none"/>
                <w:lang w:eastAsia="zh-CN"/>
              </w:rPr>
            </w:pPr>
            <w:r>
              <w:rPr>
                <w:rFonts w:hint="default" w:ascii="Times New Roman" w:hAnsi="Times New Roman" w:eastAsia="方正仿宋_GBK" w:cs="Times New Roman"/>
                <w:b w:val="0"/>
                <w:bCs/>
                <w:color w:val="auto"/>
                <w:sz w:val="24"/>
                <w:szCs w:val="24"/>
                <w:highlight w:val="none"/>
                <w:lang w:eastAsia="zh-CN"/>
              </w:rPr>
              <w:t>1</w:t>
            </w:r>
          </w:p>
        </w:tc>
        <w:tc>
          <w:tcPr>
            <w:tcW w:w="1103"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方正仿宋_GBK" w:cs="Times New Roman"/>
                <w:b w:val="0"/>
                <w:bCs/>
                <w:color w:val="auto"/>
                <w:sz w:val="24"/>
                <w:szCs w:val="24"/>
                <w:highlight w:val="none"/>
                <w:lang w:eastAsia="zh-CN"/>
              </w:rPr>
            </w:pPr>
            <w:r>
              <w:rPr>
                <w:rFonts w:hint="default" w:ascii="Times New Roman" w:hAnsi="Times New Roman" w:eastAsia="方正仿宋_GBK" w:cs="Times New Roman"/>
                <w:b w:val="0"/>
                <w:bCs/>
                <w:color w:val="auto"/>
                <w:sz w:val="24"/>
                <w:szCs w:val="24"/>
                <w:highlight w:val="none"/>
                <w:lang w:eastAsia="zh-CN"/>
              </w:rPr>
              <w:t>报价</w:t>
            </w:r>
          </w:p>
        </w:tc>
        <w:tc>
          <w:tcPr>
            <w:tcW w:w="841"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方正仿宋_GBK" w:cs="Times New Roman"/>
                <w:b w:val="0"/>
                <w:bCs/>
                <w:color w:val="auto"/>
                <w:sz w:val="24"/>
                <w:szCs w:val="24"/>
                <w:highlight w:val="none"/>
                <w:lang w:eastAsia="zh-CN"/>
              </w:rPr>
            </w:pPr>
            <w:r>
              <w:rPr>
                <w:rFonts w:hint="default" w:ascii="Times New Roman" w:hAnsi="Times New Roman" w:eastAsia="方正仿宋_GBK" w:cs="Times New Roman"/>
                <w:b w:val="0"/>
                <w:bCs/>
                <w:color w:val="auto"/>
                <w:sz w:val="24"/>
                <w:szCs w:val="24"/>
                <w:highlight w:val="none"/>
                <w:lang w:eastAsia="zh-CN"/>
              </w:rPr>
              <w:t>20分</w:t>
            </w:r>
          </w:p>
        </w:tc>
        <w:tc>
          <w:tcPr>
            <w:tcW w:w="3315"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left"/>
              <w:textAlignment w:val="auto"/>
              <w:rPr>
                <w:rFonts w:hint="default" w:ascii="Times New Roman" w:hAnsi="Times New Roman" w:eastAsia="方正仿宋_GBK" w:cs="Times New Roman"/>
                <w:b w:val="0"/>
                <w:bCs/>
                <w:color w:val="auto"/>
                <w:sz w:val="24"/>
                <w:szCs w:val="24"/>
                <w:highlight w:val="none"/>
                <w:lang w:eastAsia="zh-CN"/>
              </w:rPr>
            </w:pPr>
            <w:r>
              <w:rPr>
                <w:rFonts w:hint="default" w:ascii="Times New Roman" w:hAnsi="Times New Roman" w:eastAsia="方正仿宋_GBK" w:cs="Times New Roman"/>
                <w:b w:val="0"/>
                <w:bCs/>
                <w:color w:val="auto"/>
                <w:sz w:val="24"/>
                <w:szCs w:val="24"/>
                <w:highlight w:val="none"/>
                <w:lang w:eastAsia="zh-CN"/>
              </w:rPr>
              <w:t xml:space="preserve">以最低报价为基准价，报价得分=(基准价／投标报价)* </w:t>
            </w:r>
            <w:r>
              <w:rPr>
                <w:rFonts w:hint="eastAsia" w:ascii="Times New Roman" w:hAnsi="Times New Roman" w:eastAsia="方正仿宋_GBK" w:cs="Times New Roman"/>
                <w:b w:val="0"/>
                <w:bCs/>
                <w:color w:val="auto"/>
                <w:sz w:val="24"/>
                <w:szCs w:val="24"/>
                <w:highlight w:val="none"/>
                <w:lang w:val="en-US" w:eastAsia="zh-CN"/>
              </w:rPr>
              <w:t>2</w:t>
            </w:r>
            <w:r>
              <w:rPr>
                <w:rFonts w:hint="default" w:ascii="Times New Roman" w:hAnsi="Times New Roman" w:eastAsia="方正仿宋_GBK" w:cs="Times New Roman"/>
                <w:b w:val="0"/>
                <w:bCs/>
                <w:color w:val="auto"/>
                <w:sz w:val="24"/>
                <w:szCs w:val="24"/>
                <w:highlight w:val="none"/>
                <w:lang w:eastAsia="zh-CN"/>
              </w:rPr>
              <w:t>0分*100%。</w:t>
            </w:r>
          </w:p>
        </w:tc>
        <w:tc>
          <w:tcPr>
            <w:tcW w:w="2420"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left"/>
              <w:textAlignment w:val="auto"/>
              <w:rPr>
                <w:rFonts w:hint="default" w:ascii="Times New Roman" w:hAnsi="Times New Roman" w:eastAsia="方正仿宋_GBK" w:cs="Times New Roman"/>
                <w:b w:val="0"/>
                <w:bCs/>
                <w:color w:val="auto"/>
                <w:sz w:val="24"/>
                <w:szCs w:val="24"/>
                <w:highlight w:val="none"/>
                <w:lang w:eastAsia="zh-CN"/>
              </w:rPr>
            </w:pPr>
            <w:r>
              <w:rPr>
                <w:rFonts w:hint="default" w:ascii="Times New Roman" w:hAnsi="Times New Roman" w:eastAsia="方正仿宋_GBK" w:cs="Times New Roman"/>
                <w:b w:val="0"/>
                <w:bCs/>
                <w:color w:val="auto"/>
                <w:sz w:val="24"/>
                <w:szCs w:val="24"/>
                <w:highlight w:val="none"/>
                <w:lang w:eastAsia="zh-CN"/>
              </w:rPr>
              <w:t>四舍五入，保留小数点后一位。</w:t>
            </w:r>
          </w:p>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left"/>
              <w:textAlignment w:val="auto"/>
              <w:rPr>
                <w:rFonts w:hint="default" w:ascii="Times New Roman" w:hAnsi="Times New Roman" w:eastAsia="方正仿宋_GBK" w:cs="Times New Roman"/>
                <w:b w:val="0"/>
                <w:bCs/>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90" w:hRule="atLeast"/>
        </w:trPr>
        <w:tc>
          <w:tcPr>
            <w:tcW w:w="1066"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方正仿宋_GBK" w:cs="Times New Roman"/>
                <w:b w:val="0"/>
                <w:bCs/>
                <w:color w:val="auto"/>
                <w:sz w:val="24"/>
                <w:szCs w:val="24"/>
                <w:highlight w:val="none"/>
                <w:lang w:eastAsia="zh-CN"/>
              </w:rPr>
            </w:pPr>
            <w:r>
              <w:rPr>
                <w:rFonts w:hint="default" w:ascii="Times New Roman" w:hAnsi="Times New Roman" w:eastAsia="方正仿宋_GBK" w:cs="Times New Roman"/>
                <w:b w:val="0"/>
                <w:bCs/>
                <w:color w:val="auto"/>
                <w:sz w:val="24"/>
                <w:szCs w:val="24"/>
                <w:highlight w:val="none"/>
                <w:lang w:eastAsia="zh-CN"/>
              </w:rPr>
              <w:t>2</w:t>
            </w:r>
          </w:p>
        </w:tc>
        <w:tc>
          <w:tcPr>
            <w:tcW w:w="1103"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方正仿宋_GBK" w:cs="Times New Roman"/>
                <w:b w:val="0"/>
                <w:bCs/>
                <w:color w:val="auto"/>
                <w:sz w:val="24"/>
                <w:szCs w:val="24"/>
                <w:highlight w:val="none"/>
                <w:lang w:eastAsia="zh-CN"/>
              </w:rPr>
            </w:pPr>
            <w:r>
              <w:rPr>
                <w:rFonts w:hint="default" w:ascii="Times New Roman" w:hAnsi="Times New Roman" w:eastAsia="方正仿宋_GBK" w:cs="Times New Roman"/>
                <w:b w:val="0"/>
                <w:bCs/>
                <w:color w:val="auto"/>
                <w:sz w:val="24"/>
                <w:szCs w:val="24"/>
                <w:highlight w:val="none"/>
                <w:lang w:eastAsia="zh-CN"/>
              </w:rPr>
              <w:t>活动方案</w:t>
            </w:r>
          </w:p>
        </w:tc>
        <w:tc>
          <w:tcPr>
            <w:tcW w:w="841"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方正仿宋_GBK" w:cs="Times New Roman"/>
                <w:b w:val="0"/>
                <w:bCs/>
                <w:color w:val="auto"/>
                <w:sz w:val="24"/>
                <w:szCs w:val="24"/>
                <w:highlight w:val="none"/>
                <w:lang w:eastAsia="zh-CN"/>
              </w:rPr>
            </w:pPr>
            <w:r>
              <w:rPr>
                <w:rFonts w:hint="eastAsia" w:ascii="Times New Roman" w:hAnsi="Times New Roman" w:eastAsia="方正仿宋_GBK" w:cs="Times New Roman"/>
                <w:b w:val="0"/>
                <w:bCs/>
                <w:color w:val="auto"/>
                <w:sz w:val="24"/>
                <w:szCs w:val="24"/>
                <w:highlight w:val="none"/>
                <w:lang w:val="en-US" w:eastAsia="zh-CN"/>
              </w:rPr>
              <w:t>40</w:t>
            </w:r>
            <w:r>
              <w:rPr>
                <w:rFonts w:hint="default" w:ascii="Times New Roman" w:hAnsi="Times New Roman" w:eastAsia="方正仿宋_GBK" w:cs="Times New Roman"/>
                <w:b w:val="0"/>
                <w:bCs/>
                <w:color w:val="auto"/>
                <w:sz w:val="24"/>
                <w:szCs w:val="24"/>
                <w:highlight w:val="none"/>
                <w:lang w:eastAsia="zh-CN"/>
              </w:rPr>
              <w:t>分</w:t>
            </w:r>
          </w:p>
        </w:tc>
        <w:tc>
          <w:tcPr>
            <w:tcW w:w="3315"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left"/>
              <w:textAlignment w:val="auto"/>
              <w:rPr>
                <w:rFonts w:hint="default" w:ascii="Times New Roman" w:hAnsi="Times New Roman" w:eastAsia="方正仿宋_GBK" w:cs="Times New Roman"/>
                <w:b w:val="0"/>
                <w:bCs/>
                <w:color w:val="auto"/>
                <w:sz w:val="24"/>
                <w:szCs w:val="24"/>
                <w:highlight w:val="none"/>
                <w:lang w:eastAsia="zh-CN"/>
              </w:rPr>
            </w:pPr>
            <w:r>
              <w:rPr>
                <w:rFonts w:hint="default" w:ascii="Times New Roman" w:hAnsi="Times New Roman" w:eastAsia="方正仿宋_GBK" w:cs="Times New Roman"/>
                <w:b w:val="0"/>
                <w:bCs/>
                <w:color w:val="auto"/>
                <w:sz w:val="24"/>
                <w:szCs w:val="24"/>
                <w:highlight w:val="none"/>
                <w:lang w:eastAsia="zh-CN"/>
              </w:rPr>
              <w:t>提供活动执行方案，</w:t>
            </w:r>
            <w:r>
              <w:rPr>
                <w:rFonts w:hint="eastAsia" w:ascii="Times New Roman" w:hAnsi="Times New Roman" w:eastAsia="方正仿宋_GBK" w:cs="Times New Roman"/>
                <w:b w:val="0"/>
                <w:bCs/>
                <w:color w:val="auto"/>
                <w:sz w:val="24"/>
                <w:szCs w:val="24"/>
                <w:highlight w:val="none"/>
                <w:lang w:val="en-US" w:eastAsia="zh-CN"/>
              </w:rPr>
              <w:t>需对应采购要求的7项任务，缺少1项扣5分，方案执行性不强适当扣分。</w:t>
            </w:r>
          </w:p>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left"/>
              <w:textAlignment w:val="auto"/>
              <w:rPr>
                <w:rFonts w:hint="default" w:ascii="Times New Roman" w:hAnsi="Times New Roman" w:eastAsia="方正仿宋_GBK" w:cs="Times New Roman"/>
                <w:b w:val="0"/>
                <w:bCs/>
                <w:color w:val="auto"/>
                <w:sz w:val="24"/>
                <w:szCs w:val="24"/>
                <w:highlight w:val="none"/>
                <w:lang w:eastAsia="zh-CN"/>
              </w:rPr>
            </w:pPr>
          </w:p>
        </w:tc>
        <w:tc>
          <w:tcPr>
            <w:tcW w:w="2420"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left"/>
              <w:textAlignment w:val="auto"/>
              <w:rPr>
                <w:rFonts w:hint="default" w:ascii="Times New Roman" w:hAnsi="Times New Roman" w:eastAsia="方正仿宋_GBK" w:cs="Times New Roman"/>
                <w:b w:val="0"/>
                <w:bCs/>
                <w:color w:val="auto"/>
                <w:sz w:val="24"/>
                <w:szCs w:val="24"/>
                <w:highlight w:val="none"/>
                <w:lang w:eastAsia="zh-CN"/>
              </w:rPr>
            </w:pPr>
            <w:r>
              <w:rPr>
                <w:rFonts w:hint="default" w:ascii="Times New Roman" w:hAnsi="Times New Roman" w:eastAsia="方正仿宋_GBK" w:cs="Times New Roman"/>
                <w:b w:val="0"/>
                <w:bCs/>
                <w:color w:val="auto"/>
                <w:sz w:val="24"/>
                <w:szCs w:val="24"/>
                <w:highlight w:val="none"/>
                <w:lang w:eastAsia="zh-CN"/>
              </w:rPr>
              <w:t>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1" w:hRule="atLeast"/>
        </w:trPr>
        <w:tc>
          <w:tcPr>
            <w:tcW w:w="1066"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方正仿宋_GBK" w:cs="Times New Roman"/>
                <w:b w:val="0"/>
                <w:bCs/>
                <w:color w:val="auto"/>
                <w:sz w:val="24"/>
                <w:szCs w:val="24"/>
                <w:highlight w:val="none"/>
                <w:lang w:eastAsia="zh-CN"/>
              </w:rPr>
            </w:pPr>
            <w:r>
              <w:rPr>
                <w:rFonts w:hint="eastAsia" w:ascii="Times New Roman" w:hAnsi="Times New Roman" w:eastAsia="方正仿宋_GBK" w:cs="Times New Roman"/>
                <w:b w:val="0"/>
                <w:bCs/>
                <w:color w:val="auto"/>
                <w:sz w:val="24"/>
                <w:szCs w:val="24"/>
                <w:highlight w:val="none"/>
                <w:lang w:val="en-US" w:eastAsia="zh-CN"/>
              </w:rPr>
              <w:t>3</w:t>
            </w:r>
          </w:p>
        </w:tc>
        <w:tc>
          <w:tcPr>
            <w:tcW w:w="1103"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方正仿宋_GBK" w:cs="Times New Roman"/>
                <w:b w:val="0"/>
                <w:bCs/>
                <w:color w:val="auto"/>
                <w:sz w:val="24"/>
                <w:szCs w:val="24"/>
                <w:highlight w:val="none"/>
                <w:lang w:eastAsia="zh-CN"/>
              </w:rPr>
            </w:pPr>
            <w:r>
              <w:rPr>
                <w:rFonts w:hint="default" w:ascii="Times New Roman" w:hAnsi="Times New Roman" w:eastAsia="方正仿宋_GBK" w:cs="Times New Roman"/>
                <w:b w:val="0"/>
                <w:bCs/>
                <w:color w:val="auto"/>
                <w:sz w:val="24"/>
                <w:szCs w:val="24"/>
                <w:highlight w:val="none"/>
                <w:lang w:eastAsia="zh-CN"/>
              </w:rPr>
              <w:t>宣传方案</w:t>
            </w:r>
          </w:p>
        </w:tc>
        <w:tc>
          <w:tcPr>
            <w:tcW w:w="841"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eastAsia" w:ascii="Times New Roman" w:hAnsi="Times New Roman" w:eastAsia="方正仿宋_GBK" w:cs="Times New Roman"/>
                <w:b w:val="0"/>
                <w:bCs/>
                <w:color w:val="auto"/>
                <w:sz w:val="24"/>
                <w:szCs w:val="24"/>
                <w:highlight w:val="none"/>
                <w:lang w:val="en-US" w:eastAsia="zh-CN"/>
              </w:rPr>
              <w:t>30分</w:t>
            </w:r>
          </w:p>
        </w:tc>
        <w:tc>
          <w:tcPr>
            <w:tcW w:w="3315"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left"/>
              <w:textAlignment w:val="auto"/>
              <w:rPr>
                <w:rFonts w:hint="default" w:ascii="Times New Roman" w:hAnsi="Times New Roman" w:eastAsia="方正仿宋_GBK" w:cs="Times New Roman"/>
                <w:b w:val="0"/>
                <w:bCs/>
                <w:color w:val="auto"/>
                <w:sz w:val="24"/>
                <w:szCs w:val="24"/>
                <w:highlight w:val="none"/>
                <w:lang w:eastAsia="zh-CN"/>
              </w:rPr>
            </w:pPr>
            <w:r>
              <w:rPr>
                <w:rFonts w:hint="eastAsia" w:ascii="Times New Roman" w:hAnsi="Times New Roman" w:eastAsia="方正仿宋_GBK" w:cs="Times New Roman"/>
                <w:b w:val="0"/>
                <w:bCs/>
                <w:color w:val="auto"/>
                <w:sz w:val="24"/>
                <w:szCs w:val="24"/>
                <w:highlight w:val="none"/>
                <w:lang w:val="en-US" w:eastAsia="zh-CN"/>
              </w:rPr>
              <w:t>1.</w:t>
            </w:r>
            <w:r>
              <w:rPr>
                <w:rFonts w:hint="default" w:ascii="Times New Roman" w:hAnsi="Times New Roman" w:eastAsia="方正仿宋_GBK" w:cs="Times New Roman"/>
                <w:b w:val="0"/>
                <w:bCs/>
                <w:color w:val="auto"/>
                <w:sz w:val="24"/>
                <w:szCs w:val="24"/>
                <w:highlight w:val="none"/>
                <w:lang w:eastAsia="zh-CN"/>
              </w:rPr>
              <w:t>提供宣传策划方案</w:t>
            </w:r>
            <w:r>
              <w:rPr>
                <w:rFonts w:hint="eastAsia" w:ascii="Times New Roman" w:hAnsi="Times New Roman" w:eastAsia="方正仿宋_GBK" w:cs="Times New Roman"/>
                <w:b w:val="0"/>
                <w:bCs/>
                <w:color w:val="auto"/>
                <w:sz w:val="24"/>
                <w:szCs w:val="24"/>
                <w:highlight w:val="none"/>
                <w:lang w:eastAsia="zh-CN"/>
              </w:rPr>
              <w:t>。</w:t>
            </w:r>
            <w:r>
              <w:rPr>
                <w:rFonts w:hint="eastAsia" w:ascii="Times New Roman" w:hAnsi="Times New Roman" w:eastAsia="方正仿宋_GBK" w:cs="Times New Roman"/>
                <w:b w:val="0"/>
                <w:bCs/>
                <w:color w:val="auto"/>
                <w:sz w:val="24"/>
                <w:szCs w:val="24"/>
                <w:highlight w:val="none"/>
                <w:lang w:val="en-US" w:eastAsia="zh-CN"/>
              </w:rPr>
              <w:t>2.落实专人负责宣传推广工作。3.需在市级及以上媒体上宣传推广。</w:t>
            </w:r>
            <w:r>
              <w:rPr>
                <w:rFonts w:hint="default" w:ascii="Times New Roman" w:hAnsi="Times New Roman" w:eastAsia="方正仿宋_GBK" w:cs="Times New Roman"/>
                <w:b w:val="0"/>
                <w:bCs/>
                <w:color w:val="auto"/>
                <w:sz w:val="24"/>
                <w:szCs w:val="24"/>
                <w:highlight w:val="none"/>
                <w:lang w:eastAsia="zh-CN"/>
              </w:rPr>
              <w:t>每缺一项扣10分。</w:t>
            </w:r>
          </w:p>
        </w:tc>
        <w:tc>
          <w:tcPr>
            <w:tcW w:w="2420"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left"/>
              <w:textAlignment w:val="auto"/>
              <w:rPr>
                <w:rFonts w:hint="default" w:ascii="Times New Roman" w:hAnsi="Times New Roman" w:eastAsia="方正仿宋_GBK" w:cs="Times New Roman"/>
                <w:b w:val="0"/>
                <w:bCs/>
                <w:color w:val="auto"/>
                <w:sz w:val="24"/>
                <w:szCs w:val="24"/>
                <w:highlight w:val="none"/>
                <w:lang w:eastAsia="zh-CN"/>
              </w:rPr>
            </w:pPr>
            <w:r>
              <w:rPr>
                <w:rFonts w:hint="default" w:ascii="Times New Roman" w:hAnsi="Times New Roman" w:eastAsia="方正仿宋_GBK" w:cs="Times New Roman"/>
                <w:b w:val="0"/>
                <w:bCs/>
                <w:color w:val="auto"/>
                <w:sz w:val="24"/>
                <w:szCs w:val="24"/>
                <w:highlight w:val="none"/>
                <w:lang w:eastAsia="zh-CN"/>
              </w:rPr>
              <w:t>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1" w:hRule="atLeast"/>
        </w:trPr>
        <w:tc>
          <w:tcPr>
            <w:tcW w:w="1066"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方正仿宋_GBK" w:cs="Times New Roman"/>
                <w:b w:val="0"/>
                <w:bCs/>
                <w:color w:val="auto"/>
                <w:sz w:val="24"/>
                <w:szCs w:val="24"/>
                <w:highlight w:val="none"/>
                <w:lang w:eastAsia="zh-CN"/>
              </w:rPr>
            </w:pPr>
            <w:r>
              <w:rPr>
                <w:rFonts w:hint="eastAsia" w:ascii="Times New Roman" w:hAnsi="Times New Roman" w:eastAsia="方正仿宋_GBK" w:cs="Times New Roman"/>
                <w:b w:val="0"/>
                <w:bCs/>
                <w:color w:val="auto"/>
                <w:sz w:val="24"/>
                <w:szCs w:val="24"/>
                <w:highlight w:val="none"/>
                <w:lang w:val="en-US" w:eastAsia="zh-CN"/>
              </w:rPr>
              <w:t>4</w:t>
            </w:r>
          </w:p>
        </w:tc>
        <w:tc>
          <w:tcPr>
            <w:tcW w:w="1103"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方正仿宋_GBK" w:cs="Times New Roman"/>
                <w:b w:val="0"/>
                <w:bCs/>
                <w:color w:val="auto"/>
                <w:sz w:val="24"/>
                <w:szCs w:val="24"/>
                <w:highlight w:val="none"/>
                <w:lang w:eastAsia="zh-CN"/>
              </w:rPr>
            </w:pPr>
            <w:r>
              <w:rPr>
                <w:rFonts w:hint="default" w:ascii="Times New Roman" w:hAnsi="Times New Roman" w:eastAsia="方正仿宋_GBK" w:cs="Times New Roman"/>
                <w:b w:val="0"/>
                <w:bCs/>
                <w:color w:val="auto"/>
                <w:sz w:val="24"/>
                <w:szCs w:val="24"/>
                <w:highlight w:val="none"/>
                <w:lang w:eastAsia="zh-CN"/>
              </w:rPr>
              <w:t>案例</w:t>
            </w:r>
          </w:p>
        </w:tc>
        <w:tc>
          <w:tcPr>
            <w:tcW w:w="841"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仿宋_GBK" w:cs="Times New Roman"/>
                <w:b w:val="0"/>
                <w:bCs/>
                <w:color w:val="auto"/>
                <w:sz w:val="24"/>
                <w:szCs w:val="24"/>
                <w:highlight w:val="none"/>
                <w:lang w:val="en-US" w:eastAsia="zh-CN"/>
              </w:rPr>
            </w:pPr>
            <w:r>
              <w:rPr>
                <w:rFonts w:hint="eastAsia" w:ascii="Times New Roman" w:hAnsi="Times New Roman" w:eastAsia="方正仿宋_GBK" w:cs="Times New Roman"/>
                <w:b w:val="0"/>
                <w:bCs/>
                <w:color w:val="auto"/>
                <w:sz w:val="24"/>
                <w:szCs w:val="24"/>
                <w:highlight w:val="none"/>
                <w:lang w:val="en-US" w:eastAsia="zh-CN"/>
              </w:rPr>
              <w:t>10</w:t>
            </w:r>
            <w:r>
              <w:rPr>
                <w:rFonts w:hint="default" w:ascii="Times New Roman" w:hAnsi="Times New Roman" w:eastAsia="方正仿宋_GBK" w:cs="Times New Roman"/>
                <w:b w:val="0"/>
                <w:bCs/>
                <w:color w:val="auto"/>
                <w:sz w:val="24"/>
                <w:szCs w:val="24"/>
                <w:highlight w:val="none"/>
                <w:lang w:eastAsia="zh-CN"/>
              </w:rPr>
              <w:t>分</w:t>
            </w:r>
          </w:p>
        </w:tc>
        <w:tc>
          <w:tcPr>
            <w:tcW w:w="3315"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left"/>
              <w:textAlignment w:val="auto"/>
              <w:rPr>
                <w:rFonts w:hint="default" w:ascii="Times New Roman" w:hAnsi="Times New Roman" w:eastAsia="方正仿宋_GBK" w:cs="Times New Roman"/>
                <w:b w:val="0"/>
                <w:bCs/>
                <w:color w:val="auto"/>
                <w:sz w:val="24"/>
                <w:szCs w:val="24"/>
                <w:highlight w:val="none"/>
                <w:lang w:eastAsia="zh-CN"/>
              </w:rPr>
            </w:pPr>
            <w:r>
              <w:rPr>
                <w:rFonts w:hint="default" w:ascii="Times New Roman" w:hAnsi="Times New Roman" w:eastAsia="方正仿宋_GBK" w:cs="Times New Roman"/>
                <w:b w:val="0"/>
                <w:bCs/>
                <w:color w:val="auto"/>
                <w:sz w:val="24"/>
                <w:szCs w:val="24"/>
                <w:highlight w:val="none"/>
                <w:lang w:eastAsia="zh-CN"/>
              </w:rPr>
              <w:t>提供2019年至今类似案例</w:t>
            </w:r>
            <w:r>
              <w:rPr>
                <w:rFonts w:hint="eastAsia" w:ascii="Times New Roman" w:hAnsi="Times New Roman" w:eastAsia="方正仿宋_GBK" w:cs="Times New Roman"/>
                <w:b w:val="0"/>
                <w:bCs/>
                <w:color w:val="auto"/>
                <w:sz w:val="24"/>
                <w:szCs w:val="24"/>
                <w:highlight w:val="none"/>
                <w:lang w:val="en-US" w:eastAsia="zh-CN"/>
              </w:rPr>
              <w:t>1个，</w:t>
            </w:r>
            <w:r>
              <w:rPr>
                <w:rFonts w:hint="default" w:ascii="Times New Roman" w:hAnsi="Times New Roman" w:eastAsia="方正仿宋_GBK" w:cs="Times New Roman"/>
                <w:b w:val="0"/>
                <w:bCs/>
                <w:color w:val="auto"/>
                <w:sz w:val="24"/>
                <w:szCs w:val="24"/>
                <w:highlight w:val="none"/>
                <w:lang w:eastAsia="zh-CN"/>
              </w:rPr>
              <w:t>需含合同、至少3家媒体的图文报道。</w:t>
            </w:r>
          </w:p>
        </w:tc>
        <w:tc>
          <w:tcPr>
            <w:tcW w:w="2420" w:type="dxa"/>
            <w:noWrap w:val="0"/>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exact"/>
              <w:ind w:left="0" w:leftChars="0" w:right="0" w:rightChars="0"/>
              <w:jc w:val="left"/>
              <w:textAlignment w:val="auto"/>
              <w:rPr>
                <w:rFonts w:hint="default" w:ascii="Times New Roman" w:hAnsi="Times New Roman" w:eastAsia="方正仿宋_GBK" w:cs="Times New Roman"/>
                <w:b w:val="0"/>
                <w:bCs/>
                <w:color w:val="auto"/>
                <w:sz w:val="24"/>
                <w:szCs w:val="24"/>
                <w:highlight w:val="none"/>
                <w:lang w:eastAsia="zh-CN"/>
              </w:rPr>
            </w:pPr>
            <w:r>
              <w:rPr>
                <w:rFonts w:hint="default" w:ascii="Times New Roman" w:hAnsi="Times New Roman" w:eastAsia="方正仿宋_GBK" w:cs="Times New Roman"/>
                <w:b w:val="0"/>
                <w:bCs/>
                <w:color w:val="auto"/>
                <w:sz w:val="24"/>
                <w:szCs w:val="24"/>
                <w:highlight w:val="none"/>
                <w:lang w:eastAsia="zh-CN"/>
              </w:rPr>
              <w:t>提供签订的合同复印件，涉密部分可适当隐去。</w:t>
            </w:r>
          </w:p>
        </w:tc>
      </w:tr>
    </w:tbl>
    <w:p>
      <w:pPr>
        <w:spacing w:line="560" w:lineRule="exact"/>
        <w:rPr>
          <w:rFonts w:hint="eastAsia"/>
          <w:color w:val="auto"/>
        </w:rPr>
      </w:pPr>
    </w:p>
    <w:sectPr>
      <w:footerReference r:id="rId3" w:type="default"/>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F838F89-2F7E-4C90-8F28-C5BA86D6EBDF}"/>
  </w:font>
  <w:font w:name="黑体">
    <w:panose1 w:val="02010609060101010101"/>
    <w:charset w:val="86"/>
    <w:family w:val="auto"/>
    <w:pitch w:val="default"/>
    <w:sig w:usb0="800002BF" w:usb1="38CF7CFA" w:usb2="00000016" w:usb3="00000000" w:csb0="00040001" w:csb1="00000000"/>
    <w:embedRegular r:id="rId2" w:fontKey="{0AC11FD2-4D5A-4C9C-8AC6-FA8CA28709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embedRegular r:id="rId3" w:fontKey="{A09D82CD-5263-43AB-952C-B15E2D477E46}"/>
  </w:font>
  <w:font w:name="方正公文小标宋">
    <w:panose1 w:val="02000500000000000000"/>
    <w:charset w:val="86"/>
    <w:family w:val="auto"/>
    <w:pitch w:val="default"/>
    <w:sig w:usb0="A00002BF" w:usb1="38CF7CFA" w:usb2="00000016" w:usb3="00000000" w:csb0="00040001" w:csb1="00000000"/>
    <w:embedRegular r:id="rId4" w:fontKey="{CBDC8898-D914-4A69-9C5C-B32D965AF203}"/>
  </w:font>
  <w:font w:name="方正小标宋_GBK">
    <w:panose1 w:val="03000509000000000000"/>
    <w:charset w:val="86"/>
    <w:family w:val="script"/>
    <w:pitch w:val="default"/>
    <w:sig w:usb0="00000001" w:usb1="080E0000" w:usb2="00000000" w:usb3="00000000" w:csb0="00040000" w:csb1="00000000"/>
    <w:embedRegular r:id="rId5" w:fontKey="{447125F2-28EB-40F0-A44E-EAB95319B2E7}"/>
  </w:font>
  <w:font w:name="仿宋">
    <w:panose1 w:val="02010609060101010101"/>
    <w:charset w:val="86"/>
    <w:family w:val="modern"/>
    <w:pitch w:val="default"/>
    <w:sig w:usb0="800002BF" w:usb1="38CF7CFA" w:usb2="00000016" w:usb3="00000000" w:csb0="00040001" w:csb1="00000000"/>
    <w:embedRegular r:id="rId6" w:fontKey="{60A16075-D50A-403A-8CA8-9E0AE7C30FCF}"/>
  </w:font>
  <w:font w:name="方正小标宋简体">
    <w:panose1 w:val="03000509000000000000"/>
    <w:charset w:val="86"/>
    <w:family w:val="auto"/>
    <w:pitch w:val="default"/>
    <w:sig w:usb0="00000001" w:usb1="080E0000" w:usb2="00000000" w:usb3="00000000" w:csb0="00040000" w:csb1="00000000"/>
    <w:embedRegular r:id="rId7" w:fontKey="{022D6E65-5697-4876-A78A-64114C4AFD5A}"/>
  </w:font>
  <w:font w:name="方正仿宋_GBK">
    <w:panose1 w:val="03000509000000000000"/>
    <w:charset w:val="86"/>
    <w:family w:val="auto"/>
    <w:pitch w:val="default"/>
    <w:sig w:usb0="00000001" w:usb1="080E0000" w:usb2="00000000" w:usb3="00000000" w:csb0="00040000" w:csb1="00000000"/>
    <w:embedRegular r:id="rId8" w:fontKey="{8D2ADE67-4624-4713-9B8C-A9580DF5B79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tabs>
                              <w:tab w:val="center" w:pos="4153"/>
                              <w:tab w:val="right" w:pos="8306"/>
                            </w:tabs>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9"/>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lvlText w:val="%1.1.%2.%4."/>
      <w:lvlJc w:val="left"/>
      <w:pPr>
        <w:tabs>
          <w:tab w:val="left" w:pos="6131"/>
        </w:tabs>
        <w:ind w:left="6131" w:hanging="851"/>
      </w:pPr>
      <w:rPr>
        <w:rFonts w:hint="default" w:ascii="Times New Roman" w:hAnsi="Times New Roman" w:eastAsia="宋体" w:cs="Times New Roman"/>
        <w:b/>
        <w:i w:val="0"/>
        <w:iCs w:val="0"/>
        <w:caps w:val="0"/>
        <w:smallCaps w:val="0"/>
        <w:outline w:val="0"/>
        <w:shadow w:val="0"/>
        <w:emboss w:val="0"/>
        <w:imprint w:val="0"/>
        <w:vanish w:val="0"/>
        <w:spacing w:val="0"/>
        <w:kern w:val="0"/>
        <w:position w:val="0"/>
        <w:sz w:val="28"/>
        <w:szCs w:val="28"/>
        <w:u w:val="none"/>
        <w:vertAlign w:val="baseline"/>
      </w:rPr>
    </w:lvl>
    <w:lvl w:ilvl="4" w:tentative="0">
      <w:start w:val="1"/>
      <w:numFmt w:val="decimal"/>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lvlText w:val="%1.%2.%3.%4.%5.%6.%7.%8."/>
      <w:lvlJc w:val="left"/>
      <w:pPr>
        <w:tabs>
          <w:tab w:val="left" w:pos="5258"/>
        </w:tabs>
        <w:ind w:left="5258" w:hanging="1418"/>
      </w:pPr>
      <w:rPr>
        <w:rFonts w:hint="eastAsia"/>
      </w:rPr>
    </w:lvl>
    <w:lvl w:ilvl="8" w:tentative="0">
      <w:start w:val="1"/>
      <w:numFmt w:val="decimal"/>
      <w:lvlText w:val="%1.%2.%3.%4.%5.%6.%7.%8.%9."/>
      <w:lvlJc w:val="left"/>
      <w:pPr>
        <w:tabs>
          <w:tab w:val="left" w:pos="5399"/>
        </w:tabs>
        <w:ind w:left="5399" w:hanging="1559"/>
      </w:pPr>
      <w:rPr>
        <w:rFonts w:hint="eastAsia"/>
      </w:rPr>
    </w:lvl>
  </w:abstractNum>
  <w:abstractNum w:abstractNumId="1">
    <w:nsid w:val="00000002"/>
    <w:multiLevelType w:val="singleLevel"/>
    <w:tmpl w:val="00000002"/>
    <w:lvl w:ilvl="0" w:tentative="0">
      <w:start w:val="3"/>
      <w:numFmt w:val="chineseCounting"/>
      <w:suff w:val="nothing"/>
      <w:lvlText w:val="%1、"/>
      <w:lvlJc w:val="left"/>
      <w:rPr>
        <w:rFonts w:hint="eastAsia"/>
      </w:rPr>
    </w:lvl>
  </w:abstractNum>
  <w:abstractNum w:abstractNumId="2">
    <w:nsid w:val="586F6E38"/>
    <w:multiLevelType w:val="singleLevel"/>
    <w:tmpl w:val="586F6E38"/>
    <w:lvl w:ilvl="0" w:tentative="0">
      <w:start w:val="2"/>
      <w:numFmt w:val="chineseCounting"/>
      <w:suff w:val="nothing"/>
      <w:lvlText w:val="%1、"/>
      <w:lvlJc w:val="left"/>
      <w:rPr>
        <w:rFonts w:hint="eastAsia" w:ascii="黑体" w:hAnsi="黑体" w:eastAsia="黑体"/>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ZTk3MzdjODIxMTMzY2MwOGM1Zjg4NzZmODE2YzQifQ=="/>
    <w:docVar w:name="KGWebUrl" w:val="http://10.15.3.11:8080/seeyon/officeservlet"/>
  </w:docVars>
  <w:rsids>
    <w:rsidRoot w:val="00172A27"/>
    <w:rsid w:val="00016D68"/>
    <w:rsid w:val="0006765B"/>
    <w:rsid w:val="000D4036"/>
    <w:rsid w:val="000E437D"/>
    <w:rsid w:val="00152F16"/>
    <w:rsid w:val="001A0687"/>
    <w:rsid w:val="001D3150"/>
    <w:rsid w:val="00210022"/>
    <w:rsid w:val="00301543"/>
    <w:rsid w:val="00362A9A"/>
    <w:rsid w:val="003C5C27"/>
    <w:rsid w:val="005700B3"/>
    <w:rsid w:val="00611CCA"/>
    <w:rsid w:val="0063792A"/>
    <w:rsid w:val="0066591C"/>
    <w:rsid w:val="00687E57"/>
    <w:rsid w:val="007D5498"/>
    <w:rsid w:val="007F0A1D"/>
    <w:rsid w:val="00832AB5"/>
    <w:rsid w:val="00863B37"/>
    <w:rsid w:val="00887B68"/>
    <w:rsid w:val="00893115"/>
    <w:rsid w:val="008A21F5"/>
    <w:rsid w:val="009767AD"/>
    <w:rsid w:val="009E0A15"/>
    <w:rsid w:val="00A90A2B"/>
    <w:rsid w:val="00B22516"/>
    <w:rsid w:val="00B3692B"/>
    <w:rsid w:val="00B54B87"/>
    <w:rsid w:val="00BD1793"/>
    <w:rsid w:val="00BF1FAF"/>
    <w:rsid w:val="00C010B0"/>
    <w:rsid w:val="00C96DE4"/>
    <w:rsid w:val="00CB7072"/>
    <w:rsid w:val="00D01C95"/>
    <w:rsid w:val="00E44441"/>
    <w:rsid w:val="00E670ED"/>
    <w:rsid w:val="00EB44C5"/>
    <w:rsid w:val="00F71528"/>
    <w:rsid w:val="00FC59BA"/>
    <w:rsid w:val="00FF11D3"/>
    <w:rsid w:val="01311D17"/>
    <w:rsid w:val="01371365"/>
    <w:rsid w:val="01390BCC"/>
    <w:rsid w:val="014E2897"/>
    <w:rsid w:val="01687703"/>
    <w:rsid w:val="01841CF3"/>
    <w:rsid w:val="01A22C15"/>
    <w:rsid w:val="01A30827"/>
    <w:rsid w:val="01B25CEC"/>
    <w:rsid w:val="01CA216C"/>
    <w:rsid w:val="01D60B10"/>
    <w:rsid w:val="027D0F8C"/>
    <w:rsid w:val="02BF77F6"/>
    <w:rsid w:val="02C866AB"/>
    <w:rsid w:val="03011BBD"/>
    <w:rsid w:val="035D3297"/>
    <w:rsid w:val="036130B2"/>
    <w:rsid w:val="03671B2F"/>
    <w:rsid w:val="036D2DAF"/>
    <w:rsid w:val="03791753"/>
    <w:rsid w:val="038C7B9C"/>
    <w:rsid w:val="03967267"/>
    <w:rsid w:val="039B3DC0"/>
    <w:rsid w:val="03B24C65"/>
    <w:rsid w:val="03D438DB"/>
    <w:rsid w:val="03E04453"/>
    <w:rsid w:val="04090D29"/>
    <w:rsid w:val="04176DF6"/>
    <w:rsid w:val="043F474B"/>
    <w:rsid w:val="044E498E"/>
    <w:rsid w:val="04536B62"/>
    <w:rsid w:val="04583A5F"/>
    <w:rsid w:val="04595E35"/>
    <w:rsid w:val="045A3333"/>
    <w:rsid w:val="04781A0B"/>
    <w:rsid w:val="04AD63EF"/>
    <w:rsid w:val="04D56E5D"/>
    <w:rsid w:val="051602A5"/>
    <w:rsid w:val="05290F57"/>
    <w:rsid w:val="055E50A5"/>
    <w:rsid w:val="05740D13"/>
    <w:rsid w:val="05EA15A0"/>
    <w:rsid w:val="06147E59"/>
    <w:rsid w:val="061834A6"/>
    <w:rsid w:val="062360F1"/>
    <w:rsid w:val="06383B48"/>
    <w:rsid w:val="06895811"/>
    <w:rsid w:val="06C453DB"/>
    <w:rsid w:val="06C67CCB"/>
    <w:rsid w:val="06DA075B"/>
    <w:rsid w:val="06F56B1D"/>
    <w:rsid w:val="07464042"/>
    <w:rsid w:val="076D7821"/>
    <w:rsid w:val="079C09B8"/>
    <w:rsid w:val="07C5140B"/>
    <w:rsid w:val="07CD1065"/>
    <w:rsid w:val="07CD762C"/>
    <w:rsid w:val="07D258D6"/>
    <w:rsid w:val="08161C67"/>
    <w:rsid w:val="08197C33"/>
    <w:rsid w:val="081E1790"/>
    <w:rsid w:val="08422A5C"/>
    <w:rsid w:val="0895702F"/>
    <w:rsid w:val="08AE1E9F"/>
    <w:rsid w:val="08E91129"/>
    <w:rsid w:val="093235A2"/>
    <w:rsid w:val="097053A7"/>
    <w:rsid w:val="097E3F67"/>
    <w:rsid w:val="09A67F89"/>
    <w:rsid w:val="09BF1E8A"/>
    <w:rsid w:val="09C62506"/>
    <w:rsid w:val="09F935EE"/>
    <w:rsid w:val="0A0106F5"/>
    <w:rsid w:val="0A193C90"/>
    <w:rsid w:val="0A2D51F2"/>
    <w:rsid w:val="0A546A76"/>
    <w:rsid w:val="0AAE262A"/>
    <w:rsid w:val="0AB80DB3"/>
    <w:rsid w:val="0ABA358E"/>
    <w:rsid w:val="0ACF117C"/>
    <w:rsid w:val="0ADD081A"/>
    <w:rsid w:val="0AEB73DB"/>
    <w:rsid w:val="0B6727D9"/>
    <w:rsid w:val="0B8837E5"/>
    <w:rsid w:val="0B8C228D"/>
    <w:rsid w:val="0BA074EF"/>
    <w:rsid w:val="0BA80400"/>
    <w:rsid w:val="0BB5508D"/>
    <w:rsid w:val="0BC85FF0"/>
    <w:rsid w:val="0BD74AC0"/>
    <w:rsid w:val="0BE21E54"/>
    <w:rsid w:val="0BED6438"/>
    <w:rsid w:val="0C0C4BAA"/>
    <w:rsid w:val="0C0D3381"/>
    <w:rsid w:val="0C5B3652"/>
    <w:rsid w:val="0C6C62F9"/>
    <w:rsid w:val="0C7B02EA"/>
    <w:rsid w:val="0C85560D"/>
    <w:rsid w:val="0CAD0669"/>
    <w:rsid w:val="0CB47CA0"/>
    <w:rsid w:val="0CE02843"/>
    <w:rsid w:val="0CE51C08"/>
    <w:rsid w:val="0D116EA1"/>
    <w:rsid w:val="0D156991"/>
    <w:rsid w:val="0D2A3F88"/>
    <w:rsid w:val="0D444EC6"/>
    <w:rsid w:val="0D5648B3"/>
    <w:rsid w:val="0D8B27AF"/>
    <w:rsid w:val="0DAE649D"/>
    <w:rsid w:val="0DBA40C2"/>
    <w:rsid w:val="0DBB7E57"/>
    <w:rsid w:val="0DBC6E0C"/>
    <w:rsid w:val="0DF939FF"/>
    <w:rsid w:val="0E146C48"/>
    <w:rsid w:val="0E2A646C"/>
    <w:rsid w:val="0E3917B5"/>
    <w:rsid w:val="0E417312"/>
    <w:rsid w:val="0E4F7C80"/>
    <w:rsid w:val="0E63494C"/>
    <w:rsid w:val="0E94640C"/>
    <w:rsid w:val="0EBA77D5"/>
    <w:rsid w:val="0EE52393"/>
    <w:rsid w:val="0F307AB2"/>
    <w:rsid w:val="0F310436"/>
    <w:rsid w:val="0F515C7A"/>
    <w:rsid w:val="0F7B4AA5"/>
    <w:rsid w:val="0F7D232B"/>
    <w:rsid w:val="0F8B3A34"/>
    <w:rsid w:val="0FAC2EB1"/>
    <w:rsid w:val="10156CA8"/>
    <w:rsid w:val="1030763E"/>
    <w:rsid w:val="10370CF2"/>
    <w:rsid w:val="106E271F"/>
    <w:rsid w:val="106F03E0"/>
    <w:rsid w:val="10973358"/>
    <w:rsid w:val="10AB3168"/>
    <w:rsid w:val="10C77FA2"/>
    <w:rsid w:val="10E02E12"/>
    <w:rsid w:val="10EB3B9A"/>
    <w:rsid w:val="10FE773C"/>
    <w:rsid w:val="114710E3"/>
    <w:rsid w:val="115D4462"/>
    <w:rsid w:val="118714DF"/>
    <w:rsid w:val="118950C2"/>
    <w:rsid w:val="119D6F55"/>
    <w:rsid w:val="11BB73DB"/>
    <w:rsid w:val="11CA2FF8"/>
    <w:rsid w:val="11DD55A3"/>
    <w:rsid w:val="11E25B7B"/>
    <w:rsid w:val="11EB0315"/>
    <w:rsid w:val="121C60CC"/>
    <w:rsid w:val="12342A35"/>
    <w:rsid w:val="12490E8B"/>
    <w:rsid w:val="125F245C"/>
    <w:rsid w:val="12C2239E"/>
    <w:rsid w:val="12DD2756"/>
    <w:rsid w:val="131B6CBE"/>
    <w:rsid w:val="13A97E33"/>
    <w:rsid w:val="13BC558D"/>
    <w:rsid w:val="13CD5135"/>
    <w:rsid w:val="13E13532"/>
    <w:rsid w:val="13F71E08"/>
    <w:rsid w:val="140B464A"/>
    <w:rsid w:val="141352AC"/>
    <w:rsid w:val="14164D9C"/>
    <w:rsid w:val="1439344C"/>
    <w:rsid w:val="143F60A1"/>
    <w:rsid w:val="146E4BD8"/>
    <w:rsid w:val="14733F9D"/>
    <w:rsid w:val="147541B9"/>
    <w:rsid w:val="147C5547"/>
    <w:rsid w:val="147E05CE"/>
    <w:rsid w:val="14885C9A"/>
    <w:rsid w:val="14A42B3E"/>
    <w:rsid w:val="14ED3D4F"/>
    <w:rsid w:val="14FC3F92"/>
    <w:rsid w:val="15765DCC"/>
    <w:rsid w:val="15BD7BC5"/>
    <w:rsid w:val="15CC605B"/>
    <w:rsid w:val="15E6681F"/>
    <w:rsid w:val="15FA5B77"/>
    <w:rsid w:val="15FD5CF0"/>
    <w:rsid w:val="161812A0"/>
    <w:rsid w:val="16210154"/>
    <w:rsid w:val="16467BBB"/>
    <w:rsid w:val="168767DD"/>
    <w:rsid w:val="16C53957"/>
    <w:rsid w:val="16DC22CD"/>
    <w:rsid w:val="16E40CC8"/>
    <w:rsid w:val="170C4D56"/>
    <w:rsid w:val="17127A9D"/>
    <w:rsid w:val="17285513"/>
    <w:rsid w:val="17400B06"/>
    <w:rsid w:val="1747032A"/>
    <w:rsid w:val="175E413F"/>
    <w:rsid w:val="176A4560"/>
    <w:rsid w:val="176D5CA4"/>
    <w:rsid w:val="176F7B38"/>
    <w:rsid w:val="17763D05"/>
    <w:rsid w:val="17B41675"/>
    <w:rsid w:val="17B84AE8"/>
    <w:rsid w:val="181D42E1"/>
    <w:rsid w:val="182C4B8E"/>
    <w:rsid w:val="183C074D"/>
    <w:rsid w:val="18441ED8"/>
    <w:rsid w:val="1859700D"/>
    <w:rsid w:val="186E28E5"/>
    <w:rsid w:val="18A32EAF"/>
    <w:rsid w:val="18B05390"/>
    <w:rsid w:val="18C63235"/>
    <w:rsid w:val="18D21BDA"/>
    <w:rsid w:val="19053D5D"/>
    <w:rsid w:val="19151AC7"/>
    <w:rsid w:val="19300B5A"/>
    <w:rsid w:val="19461C80"/>
    <w:rsid w:val="19575C3B"/>
    <w:rsid w:val="195919B3"/>
    <w:rsid w:val="1960586E"/>
    <w:rsid w:val="19632832"/>
    <w:rsid w:val="196547FC"/>
    <w:rsid w:val="196F7429"/>
    <w:rsid w:val="19722A75"/>
    <w:rsid w:val="197607B7"/>
    <w:rsid w:val="199944A6"/>
    <w:rsid w:val="19DB061A"/>
    <w:rsid w:val="19F31E08"/>
    <w:rsid w:val="19F71DEC"/>
    <w:rsid w:val="19FA2BB6"/>
    <w:rsid w:val="1A5F25FC"/>
    <w:rsid w:val="1A644AB4"/>
    <w:rsid w:val="1A732F49"/>
    <w:rsid w:val="1A75281D"/>
    <w:rsid w:val="1A776459"/>
    <w:rsid w:val="1A862C7C"/>
    <w:rsid w:val="1AC75042"/>
    <w:rsid w:val="1AE27D97"/>
    <w:rsid w:val="1AE6154C"/>
    <w:rsid w:val="1B014768"/>
    <w:rsid w:val="1B6743A3"/>
    <w:rsid w:val="1B945B79"/>
    <w:rsid w:val="1BBE1FA1"/>
    <w:rsid w:val="1BCD0437"/>
    <w:rsid w:val="1BDE0896"/>
    <w:rsid w:val="1C074A15"/>
    <w:rsid w:val="1C197E3D"/>
    <w:rsid w:val="1C487A74"/>
    <w:rsid w:val="1C5A3953"/>
    <w:rsid w:val="1C80194D"/>
    <w:rsid w:val="1C825E3F"/>
    <w:rsid w:val="1C9712BF"/>
    <w:rsid w:val="1C986C96"/>
    <w:rsid w:val="1CA566CB"/>
    <w:rsid w:val="1CBC0BD7"/>
    <w:rsid w:val="1CD16209"/>
    <w:rsid w:val="1D0205B4"/>
    <w:rsid w:val="1D1722B1"/>
    <w:rsid w:val="1D305E69"/>
    <w:rsid w:val="1D832966"/>
    <w:rsid w:val="1D921938"/>
    <w:rsid w:val="1D9531D6"/>
    <w:rsid w:val="1E3D7AF5"/>
    <w:rsid w:val="1E3E561C"/>
    <w:rsid w:val="1E592658"/>
    <w:rsid w:val="1E6908EA"/>
    <w:rsid w:val="1E7A2AF8"/>
    <w:rsid w:val="1E826D56"/>
    <w:rsid w:val="1EC47449"/>
    <w:rsid w:val="1EE7180F"/>
    <w:rsid w:val="1EEB3F9D"/>
    <w:rsid w:val="1F6B41EE"/>
    <w:rsid w:val="1F751511"/>
    <w:rsid w:val="1F792DAF"/>
    <w:rsid w:val="1F833C2E"/>
    <w:rsid w:val="1F8E23F2"/>
    <w:rsid w:val="1FB060A5"/>
    <w:rsid w:val="1FBC7323"/>
    <w:rsid w:val="1FEF43A5"/>
    <w:rsid w:val="1FF1443B"/>
    <w:rsid w:val="200563F1"/>
    <w:rsid w:val="201725C8"/>
    <w:rsid w:val="203D202F"/>
    <w:rsid w:val="20B816B5"/>
    <w:rsid w:val="20EA3839"/>
    <w:rsid w:val="20FF1092"/>
    <w:rsid w:val="21110DC5"/>
    <w:rsid w:val="21350F58"/>
    <w:rsid w:val="21AB3815"/>
    <w:rsid w:val="21DA3C80"/>
    <w:rsid w:val="224A0659"/>
    <w:rsid w:val="225F2915"/>
    <w:rsid w:val="22DF73CD"/>
    <w:rsid w:val="230F6562"/>
    <w:rsid w:val="231F5A1C"/>
    <w:rsid w:val="233C0861"/>
    <w:rsid w:val="2355143D"/>
    <w:rsid w:val="23655EB4"/>
    <w:rsid w:val="23863CED"/>
    <w:rsid w:val="239A7798"/>
    <w:rsid w:val="23CE1C31"/>
    <w:rsid w:val="23D21807"/>
    <w:rsid w:val="23E40A13"/>
    <w:rsid w:val="23E7018D"/>
    <w:rsid w:val="24185238"/>
    <w:rsid w:val="241D2F13"/>
    <w:rsid w:val="24516E39"/>
    <w:rsid w:val="245E2574"/>
    <w:rsid w:val="24772EC3"/>
    <w:rsid w:val="24852F05"/>
    <w:rsid w:val="249E0BC2"/>
    <w:rsid w:val="24A266CA"/>
    <w:rsid w:val="24A7216D"/>
    <w:rsid w:val="24D97E4C"/>
    <w:rsid w:val="259124D5"/>
    <w:rsid w:val="25A77F4A"/>
    <w:rsid w:val="25CC74E4"/>
    <w:rsid w:val="25E1520A"/>
    <w:rsid w:val="25E20F82"/>
    <w:rsid w:val="261C4494"/>
    <w:rsid w:val="26551754"/>
    <w:rsid w:val="26914E82"/>
    <w:rsid w:val="26A41583"/>
    <w:rsid w:val="27217EF7"/>
    <w:rsid w:val="275F6D2E"/>
    <w:rsid w:val="276C31F9"/>
    <w:rsid w:val="277B51EB"/>
    <w:rsid w:val="27AE736E"/>
    <w:rsid w:val="27E62FAC"/>
    <w:rsid w:val="27EC60E8"/>
    <w:rsid w:val="27EC658D"/>
    <w:rsid w:val="27F05BD9"/>
    <w:rsid w:val="281C69CE"/>
    <w:rsid w:val="283F6327"/>
    <w:rsid w:val="2865175D"/>
    <w:rsid w:val="28752414"/>
    <w:rsid w:val="28A42940"/>
    <w:rsid w:val="28B370CC"/>
    <w:rsid w:val="28C5610E"/>
    <w:rsid w:val="28C606E7"/>
    <w:rsid w:val="28D23530"/>
    <w:rsid w:val="28DE3C83"/>
    <w:rsid w:val="290304B8"/>
    <w:rsid w:val="293D1B4D"/>
    <w:rsid w:val="29AE7AF9"/>
    <w:rsid w:val="29B816FE"/>
    <w:rsid w:val="29D253FB"/>
    <w:rsid w:val="29D732E8"/>
    <w:rsid w:val="2A3873C3"/>
    <w:rsid w:val="2A3F69A3"/>
    <w:rsid w:val="2A6E02EA"/>
    <w:rsid w:val="2A7D05A0"/>
    <w:rsid w:val="2A8D2798"/>
    <w:rsid w:val="2AA84549"/>
    <w:rsid w:val="2AE10BC2"/>
    <w:rsid w:val="2AF21C68"/>
    <w:rsid w:val="2B0E351D"/>
    <w:rsid w:val="2B14398C"/>
    <w:rsid w:val="2B404781"/>
    <w:rsid w:val="2B4A3ADC"/>
    <w:rsid w:val="2B4D50F0"/>
    <w:rsid w:val="2B8E2BCA"/>
    <w:rsid w:val="2BA1013D"/>
    <w:rsid w:val="2BAE3DE1"/>
    <w:rsid w:val="2BAF7B59"/>
    <w:rsid w:val="2BDD0222"/>
    <w:rsid w:val="2BDD6474"/>
    <w:rsid w:val="2CAB13AE"/>
    <w:rsid w:val="2CAF6062"/>
    <w:rsid w:val="2CF55A3F"/>
    <w:rsid w:val="2D1B36F8"/>
    <w:rsid w:val="2D23435A"/>
    <w:rsid w:val="2D3C541C"/>
    <w:rsid w:val="2D8C0CF2"/>
    <w:rsid w:val="2D9B0395"/>
    <w:rsid w:val="2DA95FD3"/>
    <w:rsid w:val="2DB5272C"/>
    <w:rsid w:val="2DC07DFB"/>
    <w:rsid w:val="2DDB69E3"/>
    <w:rsid w:val="2DE7621D"/>
    <w:rsid w:val="2E2C723F"/>
    <w:rsid w:val="2E3D31FA"/>
    <w:rsid w:val="2E5F0EDB"/>
    <w:rsid w:val="2E9279E9"/>
    <w:rsid w:val="2E962BE8"/>
    <w:rsid w:val="2E9D1EEA"/>
    <w:rsid w:val="2ECF592F"/>
    <w:rsid w:val="2ED3590C"/>
    <w:rsid w:val="2EFEFD94"/>
    <w:rsid w:val="2FB37C42"/>
    <w:rsid w:val="2FDD880F"/>
    <w:rsid w:val="300C7328"/>
    <w:rsid w:val="304271ED"/>
    <w:rsid w:val="307A69C9"/>
    <w:rsid w:val="308972E6"/>
    <w:rsid w:val="30983601"/>
    <w:rsid w:val="309D64D0"/>
    <w:rsid w:val="3106095F"/>
    <w:rsid w:val="31244B45"/>
    <w:rsid w:val="31921AAF"/>
    <w:rsid w:val="32176B8B"/>
    <w:rsid w:val="322B0932"/>
    <w:rsid w:val="324C4353"/>
    <w:rsid w:val="327F2033"/>
    <w:rsid w:val="32944A6A"/>
    <w:rsid w:val="32A001FB"/>
    <w:rsid w:val="32A03B47"/>
    <w:rsid w:val="32C97752"/>
    <w:rsid w:val="32DF0C31"/>
    <w:rsid w:val="33213349"/>
    <w:rsid w:val="338D07DE"/>
    <w:rsid w:val="33A53D1B"/>
    <w:rsid w:val="33D60378"/>
    <w:rsid w:val="33E61945"/>
    <w:rsid w:val="33ED56C2"/>
    <w:rsid w:val="34257313"/>
    <w:rsid w:val="34383142"/>
    <w:rsid w:val="34384B8F"/>
    <w:rsid w:val="344C23E9"/>
    <w:rsid w:val="34595427"/>
    <w:rsid w:val="345F2344"/>
    <w:rsid w:val="346039DE"/>
    <w:rsid w:val="34672A34"/>
    <w:rsid w:val="3472338B"/>
    <w:rsid w:val="347D6A46"/>
    <w:rsid w:val="34B306BA"/>
    <w:rsid w:val="34C24459"/>
    <w:rsid w:val="34CE54F3"/>
    <w:rsid w:val="35154BBB"/>
    <w:rsid w:val="357240D1"/>
    <w:rsid w:val="3578720D"/>
    <w:rsid w:val="35845003"/>
    <w:rsid w:val="35E87EEF"/>
    <w:rsid w:val="36507B96"/>
    <w:rsid w:val="366F28F1"/>
    <w:rsid w:val="36A47F53"/>
    <w:rsid w:val="36E05D83"/>
    <w:rsid w:val="36F453EE"/>
    <w:rsid w:val="36FA437E"/>
    <w:rsid w:val="37074BF3"/>
    <w:rsid w:val="371C383D"/>
    <w:rsid w:val="37270EEB"/>
    <w:rsid w:val="3729564B"/>
    <w:rsid w:val="37377F17"/>
    <w:rsid w:val="373B0E56"/>
    <w:rsid w:val="37854E53"/>
    <w:rsid w:val="37C404E8"/>
    <w:rsid w:val="37E33064"/>
    <w:rsid w:val="380F2449"/>
    <w:rsid w:val="380F3E59"/>
    <w:rsid w:val="38196A86"/>
    <w:rsid w:val="384F24A7"/>
    <w:rsid w:val="389D1465"/>
    <w:rsid w:val="38CD161E"/>
    <w:rsid w:val="38CF35E8"/>
    <w:rsid w:val="39097472"/>
    <w:rsid w:val="390E2362"/>
    <w:rsid w:val="391F7656"/>
    <w:rsid w:val="392A081F"/>
    <w:rsid w:val="39365D97"/>
    <w:rsid w:val="394B2530"/>
    <w:rsid w:val="39965124"/>
    <w:rsid w:val="39B34CB8"/>
    <w:rsid w:val="3A577D39"/>
    <w:rsid w:val="3A5C70FE"/>
    <w:rsid w:val="3A8B1045"/>
    <w:rsid w:val="3AB6680E"/>
    <w:rsid w:val="3B312338"/>
    <w:rsid w:val="3B48694B"/>
    <w:rsid w:val="3B561D9F"/>
    <w:rsid w:val="3B937C46"/>
    <w:rsid w:val="3BCB0097"/>
    <w:rsid w:val="3BE320AB"/>
    <w:rsid w:val="3BE457D7"/>
    <w:rsid w:val="3BE86E9B"/>
    <w:rsid w:val="3C0B2B89"/>
    <w:rsid w:val="3C0B4937"/>
    <w:rsid w:val="3C113235"/>
    <w:rsid w:val="3C1E0B0E"/>
    <w:rsid w:val="3C3245BA"/>
    <w:rsid w:val="3C3976F6"/>
    <w:rsid w:val="3CEA1E84"/>
    <w:rsid w:val="3D000906"/>
    <w:rsid w:val="3D1A05E7"/>
    <w:rsid w:val="3D4225DB"/>
    <w:rsid w:val="3D5347E8"/>
    <w:rsid w:val="3D6860DC"/>
    <w:rsid w:val="3D934BE4"/>
    <w:rsid w:val="3DAE1A1E"/>
    <w:rsid w:val="3DBD4357"/>
    <w:rsid w:val="3DEE4511"/>
    <w:rsid w:val="3E06185A"/>
    <w:rsid w:val="3E1675C3"/>
    <w:rsid w:val="3E5500EC"/>
    <w:rsid w:val="3E5E3444"/>
    <w:rsid w:val="3E73532A"/>
    <w:rsid w:val="3E983597"/>
    <w:rsid w:val="3EC402A3"/>
    <w:rsid w:val="3EC62C4C"/>
    <w:rsid w:val="3EC86B10"/>
    <w:rsid w:val="3EE24CF1"/>
    <w:rsid w:val="3F0D09C6"/>
    <w:rsid w:val="3F244E2F"/>
    <w:rsid w:val="3F253F62"/>
    <w:rsid w:val="3F3161D3"/>
    <w:rsid w:val="3F4B0C79"/>
    <w:rsid w:val="3FDA48CA"/>
    <w:rsid w:val="3FF12096"/>
    <w:rsid w:val="3FFA111D"/>
    <w:rsid w:val="3FFDAF2D"/>
    <w:rsid w:val="40056211"/>
    <w:rsid w:val="403501D5"/>
    <w:rsid w:val="403A57EB"/>
    <w:rsid w:val="40633371"/>
    <w:rsid w:val="40786313"/>
    <w:rsid w:val="407A7F30"/>
    <w:rsid w:val="409D60DA"/>
    <w:rsid w:val="409F02A1"/>
    <w:rsid w:val="40A923E1"/>
    <w:rsid w:val="40E44B78"/>
    <w:rsid w:val="40FF7544"/>
    <w:rsid w:val="41092F55"/>
    <w:rsid w:val="41172EA6"/>
    <w:rsid w:val="4194717D"/>
    <w:rsid w:val="41D67B15"/>
    <w:rsid w:val="424D4F5F"/>
    <w:rsid w:val="425012F6"/>
    <w:rsid w:val="42615C81"/>
    <w:rsid w:val="426B6130"/>
    <w:rsid w:val="42A16E1F"/>
    <w:rsid w:val="42DE641A"/>
    <w:rsid w:val="43010842"/>
    <w:rsid w:val="43171612"/>
    <w:rsid w:val="432A5FEB"/>
    <w:rsid w:val="4349538D"/>
    <w:rsid w:val="43527BC0"/>
    <w:rsid w:val="439F00B4"/>
    <w:rsid w:val="43A01E09"/>
    <w:rsid w:val="43AD2778"/>
    <w:rsid w:val="43B753A5"/>
    <w:rsid w:val="43E3242B"/>
    <w:rsid w:val="43E443EC"/>
    <w:rsid w:val="43FF16C0"/>
    <w:rsid w:val="44000AFA"/>
    <w:rsid w:val="441F148D"/>
    <w:rsid w:val="442962A2"/>
    <w:rsid w:val="44753155"/>
    <w:rsid w:val="447D214A"/>
    <w:rsid w:val="450E7C05"/>
    <w:rsid w:val="45357488"/>
    <w:rsid w:val="45991206"/>
    <w:rsid w:val="45AB36CA"/>
    <w:rsid w:val="45B81146"/>
    <w:rsid w:val="45EE77A4"/>
    <w:rsid w:val="46274A64"/>
    <w:rsid w:val="46696E2A"/>
    <w:rsid w:val="467FA645"/>
    <w:rsid w:val="46FC5729"/>
    <w:rsid w:val="470D3C59"/>
    <w:rsid w:val="470D5A07"/>
    <w:rsid w:val="476B6BD2"/>
    <w:rsid w:val="478A64AA"/>
    <w:rsid w:val="47A3636C"/>
    <w:rsid w:val="47AC4446"/>
    <w:rsid w:val="47C648E3"/>
    <w:rsid w:val="47C85DD2"/>
    <w:rsid w:val="47EA2FEF"/>
    <w:rsid w:val="481B668F"/>
    <w:rsid w:val="482079BC"/>
    <w:rsid w:val="48571D06"/>
    <w:rsid w:val="48834232"/>
    <w:rsid w:val="488F68F0"/>
    <w:rsid w:val="48904B42"/>
    <w:rsid w:val="48A51C70"/>
    <w:rsid w:val="48BB4784"/>
    <w:rsid w:val="48CF003C"/>
    <w:rsid w:val="49267254"/>
    <w:rsid w:val="494476DB"/>
    <w:rsid w:val="49463453"/>
    <w:rsid w:val="4953791E"/>
    <w:rsid w:val="49675177"/>
    <w:rsid w:val="4990777F"/>
    <w:rsid w:val="49942410"/>
    <w:rsid w:val="49AB775A"/>
    <w:rsid w:val="49FD5C01"/>
    <w:rsid w:val="4A1E0E80"/>
    <w:rsid w:val="4A58168F"/>
    <w:rsid w:val="4AE178D7"/>
    <w:rsid w:val="4AED0B8B"/>
    <w:rsid w:val="4B09298A"/>
    <w:rsid w:val="4B0B6702"/>
    <w:rsid w:val="4B294DDA"/>
    <w:rsid w:val="4B9E0A8F"/>
    <w:rsid w:val="4B9E777B"/>
    <w:rsid w:val="4BBE3774"/>
    <w:rsid w:val="4BE17093"/>
    <w:rsid w:val="4BE60F1D"/>
    <w:rsid w:val="4C547C35"/>
    <w:rsid w:val="4C5B7215"/>
    <w:rsid w:val="4CC27294"/>
    <w:rsid w:val="4CC62F2A"/>
    <w:rsid w:val="4CD0711D"/>
    <w:rsid w:val="4CD15729"/>
    <w:rsid w:val="4CDB65A8"/>
    <w:rsid w:val="4CF338F1"/>
    <w:rsid w:val="4D062B19"/>
    <w:rsid w:val="4D480ACB"/>
    <w:rsid w:val="4D6C7CD9"/>
    <w:rsid w:val="4D826A23"/>
    <w:rsid w:val="4E2B307B"/>
    <w:rsid w:val="4E3A10AC"/>
    <w:rsid w:val="4E4F4B57"/>
    <w:rsid w:val="4E61488B"/>
    <w:rsid w:val="4E7E4ED8"/>
    <w:rsid w:val="4E992277"/>
    <w:rsid w:val="4EA8070C"/>
    <w:rsid w:val="4EAF55F6"/>
    <w:rsid w:val="4EB1163A"/>
    <w:rsid w:val="4EE37A2A"/>
    <w:rsid w:val="4EF37BD9"/>
    <w:rsid w:val="4F204251"/>
    <w:rsid w:val="4F336227"/>
    <w:rsid w:val="4F4F2935"/>
    <w:rsid w:val="4F627373"/>
    <w:rsid w:val="4F6E2432"/>
    <w:rsid w:val="4F722E10"/>
    <w:rsid w:val="4F734876"/>
    <w:rsid w:val="4F874977"/>
    <w:rsid w:val="4F894099"/>
    <w:rsid w:val="4FA91632"/>
    <w:rsid w:val="4FC21359"/>
    <w:rsid w:val="4FDA2B47"/>
    <w:rsid w:val="50207D75"/>
    <w:rsid w:val="50510406"/>
    <w:rsid w:val="50854860"/>
    <w:rsid w:val="50A4099C"/>
    <w:rsid w:val="50CB215E"/>
    <w:rsid w:val="50CC0333"/>
    <w:rsid w:val="5122131E"/>
    <w:rsid w:val="51346287"/>
    <w:rsid w:val="513B7A71"/>
    <w:rsid w:val="514E10F6"/>
    <w:rsid w:val="515626A1"/>
    <w:rsid w:val="518965D2"/>
    <w:rsid w:val="518C4335"/>
    <w:rsid w:val="5209326F"/>
    <w:rsid w:val="520B5239"/>
    <w:rsid w:val="52287B99"/>
    <w:rsid w:val="524979A9"/>
    <w:rsid w:val="527A52CE"/>
    <w:rsid w:val="528146DD"/>
    <w:rsid w:val="52AC2FC1"/>
    <w:rsid w:val="52E02222"/>
    <w:rsid w:val="53133032"/>
    <w:rsid w:val="532C36B9"/>
    <w:rsid w:val="53BF14DF"/>
    <w:rsid w:val="53CC1904"/>
    <w:rsid w:val="543118A3"/>
    <w:rsid w:val="54645C39"/>
    <w:rsid w:val="54694499"/>
    <w:rsid w:val="54854C0B"/>
    <w:rsid w:val="548B2661"/>
    <w:rsid w:val="548E3F00"/>
    <w:rsid w:val="54996B2C"/>
    <w:rsid w:val="54D67D81"/>
    <w:rsid w:val="54F46459"/>
    <w:rsid w:val="551268DF"/>
    <w:rsid w:val="55322ADD"/>
    <w:rsid w:val="5575175B"/>
    <w:rsid w:val="55790FFF"/>
    <w:rsid w:val="558E6593"/>
    <w:rsid w:val="55943A13"/>
    <w:rsid w:val="55AC0AE1"/>
    <w:rsid w:val="55D6790C"/>
    <w:rsid w:val="560C7603"/>
    <w:rsid w:val="563B0663"/>
    <w:rsid w:val="568850AA"/>
    <w:rsid w:val="57035376"/>
    <w:rsid w:val="5737087F"/>
    <w:rsid w:val="57372B70"/>
    <w:rsid w:val="574A6804"/>
    <w:rsid w:val="578649A7"/>
    <w:rsid w:val="57925AB5"/>
    <w:rsid w:val="57B74957"/>
    <w:rsid w:val="57B938F9"/>
    <w:rsid w:val="57C71C02"/>
    <w:rsid w:val="58093FC9"/>
    <w:rsid w:val="581110D0"/>
    <w:rsid w:val="58254B7B"/>
    <w:rsid w:val="58293475"/>
    <w:rsid w:val="582C7CB7"/>
    <w:rsid w:val="58580AAD"/>
    <w:rsid w:val="58915EE3"/>
    <w:rsid w:val="58A5412E"/>
    <w:rsid w:val="58A95452"/>
    <w:rsid w:val="58BB5D45"/>
    <w:rsid w:val="58C61EBA"/>
    <w:rsid w:val="59352DE8"/>
    <w:rsid w:val="59360AB0"/>
    <w:rsid w:val="5967137C"/>
    <w:rsid w:val="59837DAB"/>
    <w:rsid w:val="59930958"/>
    <w:rsid w:val="59CA59DA"/>
    <w:rsid w:val="59DD395F"/>
    <w:rsid w:val="59DF7223"/>
    <w:rsid w:val="59F91E1B"/>
    <w:rsid w:val="5A225BD8"/>
    <w:rsid w:val="5A5D20EA"/>
    <w:rsid w:val="5A9D30EE"/>
    <w:rsid w:val="5AC95C92"/>
    <w:rsid w:val="5B3F7D02"/>
    <w:rsid w:val="5BA34BF6"/>
    <w:rsid w:val="5BA504AD"/>
    <w:rsid w:val="5BB15E86"/>
    <w:rsid w:val="5BE76C56"/>
    <w:rsid w:val="5C0D7E00"/>
    <w:rsid w:val="5C460C1A"/>
    <w:rsid w:val="5C733E16"/>
    <w:rsid w:val="5C841E70"/>
    <w:rsid w:val="5C9F6CAA"/>
    <w:rsid w:val="5CB169DD"/>
    <w:rsid w:val="5CC826A5"/>
    <w:rsid w:val="5CD10E2D"/>
    <w:rsid w:val="5CDE7CA6"/>
    <w:rsid w:val="5CFC4010"/>
    <w:rsid w:val="5D4E247E"/>
    <w:rsid w:val="5D755FDB"/>
    <w:rsid w:val="5D8E6AA5"/>
    <w:rsid w:val="5DB9023F"/>
    <w:rsid w:val="5DD46683"/>
    <w:rsid w:val="5E03214C"/>
    <w:rsid w:val="5E2226C5"/>
    <w:rsid w:val="5E290325"/>
    <w:rsid w:val="5E370E02"/>
    <w:rsid w:val="5E7D301B"/>
    <w:rsid w:val="5E863CCA"/>
    <w:rsid w:val="5EA324F9"/>
    <w:rsid w:val="5EB931FA"/>
    <w:rsid w:val="5F2E2567"/>
    <w:rsid w:val="5F41673E"/>
    <w:rsid w:val="5F5E059D"/>
    <w:rsid w:val="5F8471BB"/>
    <w:rsid w:val="5F853A44"/>
    <w:rsid w:val="5F8959EF"/>
    <w:rsid w:val="5F8B18ED"/>
    <w:rsid w:val="5FC10E81"/>
    <w:rsid w:val="5FCB014D"/>
    <w:rsid w:val="5FFF5CB2"/>
    <w:rsid w:val="6085265B"/>
    <w:rsid w:val="60AE44AE"/>
    <w:rsid w:val="60CA62C0"/>
    <w:rsid w:val="60DD2497"/>
    <w:rsid w:val="61204131"/>
    <w:rsid w:val="615952EB"/>
    <w:rsid w:val="61794F74"/>
    <w:rsid w:val="6185764C"/>
    <w:rsid w:val="618D7A19"/>
    <w:rsid w:val="61BF1B9C"/>
    <w:rsid w:val="61F41E5A"/>
    <w:rsid w:val="62600C89"/>
    <w:rsid w:val="62975153"/>
    <w:rsid w:val="62D50A8C"/>
    <w:rsid w:val="63554566"/>
    <w:rsid w:val="63841BD1"/>
    <w:rsid w:val="63A96660"/>
    <w:rsid w:val="63BD13A2"/>
    <w:rsid w:val="63C27722"/>
    <w:rsid w:val="63E54D95"/>
    <w:rsid w:val="63F0428F"/>
    <w:rsid w:val="63F540B3"/>
    <w:rsid w:val="640D4E41"/>
    <w:rsid w:val="641066DF"/>
    <w:rsid w:val="64395C36"/>
    <w:rsid w:val="644F0F1F"/>
    <w:rsid w:val="64A15589"/>
    <w:rsid w:val="64D836A1"/>
    <w:rsid w:val="64EF09EB"/>
    <w:rsid w:val="64F2605D"/>
    <w:rsid w:val="6522491C"/>
    <w:rsid w:val="658C0681"/>
    <w:rsid w:val="659F41BF"/>
    <w:rsid w:val="65CE0600"/>
    <w:rsid w:val="65DD6A95"/>
    <w:rsid w:val="65DE479A"/>
    <w:rsid w:val="65DE72B3"/>
    <w:rsid w:val="664733A3"/>
    <w:rsid w:val="667E60FC"/>
    <w:rsid w:val="66F9345B"/>
    <w:rsid w:val="670856B1"/>
    <w:rsid w:val="673E5311"/>
    <w:rsid w:val="67472418"/>
    <w:rsid w:val="67CD6615"/>
    <w:rsid w:val="67E934CF"/>
    <w:rsid w:val="682D68D9"/>
    <w:rsid w:val="68961350"/>
    <w:rsid w:val="68AF296B"/>
    <w:rsid w:val="68FB795E"/>
    <w:rsid w:val="691E063C"/>
    <w:rsid w:val="69584DB0"/>
    <w:rsid w:val="69700518"/>
    <w:rsid w:val="699244DE"/>
    <w:rsid w:val="69E005B0"/>
    <w:rsid w:val="69E93C5A"/>
    <w:rsid w:val="6A934ACA"/>
    <w:rsid w:val="6AA3782E"/>
    <w:rsid w:val="6B030D4C"/>
    <w:rsid w:val="6B0C5E52"/>
    <w:rsid w:val="6B116D05"/>
    <w:rsid w:val="6B28404F"/>
    <w:rsid w:val="6B286A04"/>
    <w:rsid w:val="6B7439F8"/>
    <w:rsid w:val="6B811C71"/>
    <w:rsid w:val="6BA75B7B"/>
    <w:rsid w:val="6BD45A8D"/>
    <w:rsid w:val="6C2B25B6"/>
    <w:rsid w:val="6C523D39"/>
    <w:rsid w:val="6C783074"/>
    <w:rsid w:val="6CCE7137"/>
    <w:rsid w:val="6CDCA335"/>
    <w:rsid w:val="6CDD4DD8"/>
    <w:rsid w:val="6CF44DF0"/>
    <w:rsid w:val="6D505D9E"/>
    <w:rsid w:val="6D5B4E6F"/>
    <w:rsid w:val="6D8E6FF3"/>
    <w:rsid w:val="6D9739CD"/>
    <w:rsid w:val="6E0E5A3E"/>
    <w:rsid w:val="6E361438"/>
    <w:rsid w:val="6E737F96"/>
    <w:rsid w:val="6E7F06E9"/>
    <w:rsid w:val="6EB02016"/>
    <w:rsid w:val="6EBE834A"/>
    <w:rsid w:val="6ED31D45"/>
    <w:rsid w:val="6EF2710D"/>
    <w:rsid w:val="6F0D03EB"/>
    <w:rsid w:val="6F235906"/>
    <w:rsid w:val="6F5C4A52"/>
    <w:rsid w:val="6F5E29F5"/>
    <w:rsid w:val="6F9A0888"/>
    <w:rsid w:val="6FD9207B"/>
    <w:rsid w:val="70156034"/>
    <w:rsid w:val="70291D6E"/>
    <w:rsid w:val="703025E3"/>
    <w:rsid w:val="70560F05"/>
    <w:rsid w:val="705D4A5A"/>
    <w:rsid w:val="70790ABA"/>
    <w:rsid w:val="70AF2A76"/>
    <w:rsid w:val="70E67407"/>
    <w:rsid w:val="712F2D66"/>
    <w:rsid w:val="713A2FED"/>
    <w:rsid w:val="7141437C"/>
    <w:rsid w:val="714D4ACF"/>
    <w:rsid w:val="71511B15"/>
    <w:rsid w:val="71767C26"/>
    <w:rsid w:val="717B7362"/>
    <w:rsid w:val="71845AEC"/>
    <w:rsid w:val="719426FE"/>
    <w:rsid w:val="71C31235"/>
    <w:rsid w:val="71D76A8E"/>
    <w:rsid w:val="71DE606F"/>
    <w:rsid w:val="71E847F7"/>
    <w:rsid w:val="720824BA"/>
    <w:rsid w:val="72350716"/>
    <w:rsid w:val="72632929"/>
    <w:rsid w:val="72655B83"/>
    <w:rsid w:val="72765CD2"/>
    <w:rsid w:val="72D07878"/>
    <w:rsid w:val="730F0F1C"/>
    <w:rsid w:val="732E7323"/>
    <w:rsid w:val="73355EF6"/>
    <w:rsid w:val="73A477AD"/>
    <w:rsid w:val="73CC4DBB"/>
    <w:rsid w:val="73D47729"/>
    <w:rsid w:val="73F00F66"/>
    <w:rsid w:val="73F05BE5"/>
    <w:rsid w:val="73F6144E"/>
    <w:rsid w:val="74122000"/>
    <w:rsid w:val="74406B6D"/>
    <w:rsid w:val="74583EB6"/>
    <w:rsid w:val="746A56D9"/>
    <w:rsid w:val="74754522"/>
    <w:rsid w:val="74A02ED5"/>
    <w:rsid w:val="74D5655E"/>
    <w:rsid w:val="74F77543"/>
    <w:rsid w:val="751E0DA8"/>
    <w:rsid w:val="75216815"/>
    <w:rsid w:val="755723C0"/>
    <w:rsid w:val="756B4DF4"/>
    <w:rsid w:val="757E35AF"/>
    <w:rsid w:val="757FA101"/>
    <w:rsid w:val="76355478"/>
    <w:rsid w:val="765B5470"/>
    <w:rsid w:val="766C1F7D"/>
    <w:rsid w:val="767D7C04"/>
    <w:rsid w:val="76C23869"/>
    <w:rsid w:val="76DDB14A"/>
    <w:rsid w:val="770A3256"/>
    <w:rsid w:val="771D5138"/>
    <w:rsid w:val="77223078"/>
    <w:rsid w:val="77470212"/>
    <w:rsid w:val="776FB27E"/>
    <w:rsid w:val="77A15B74"/>
    <w:rsid w:val="77F1065D"/>
    <w:rsid w:val="77F71273"/>
    <w:rsid w:val="781E71C5"/>
    <w:rsid w:val="783754AC"/>
    <w:rsid w:val="784B5EDE"/>
    <w:rsid w:val="788D7EA7"/>
    <w:rsid w:val="78C63E3C"/>
    <w:rsid w:val="78D37FAF"/>
    <w:rsid w:val="78E35D19"/>
    <w:rsid w:val="78EC3EB0"/>
    <w:rsid w:val="790068CB"/>
    <w:rsid w:val="791D56CF"/>
    <w:rsid w:val="794669D3"/>
    <w:rsid w:val="797572B9"/>
    <w:rsid w:val="79764DDF"/>
    <w:rsid w:val="798017B9"/>
    <w:rsid w:val="79951709"/>
    <w:rsid w:val="79A11E5C"/>
    <w:rsid w:val="79DD399D"/>
    <w:rsid w:val="79E8014A"/>
    <w:rsid w:val="79FB1657"/>
    <w:rsid w:val="7A012A4F"/>
    <w:rsid w:val="7A1E525A"/>
    <w:rsid w:val="7A41719B"/>
    <w:rsid w:val="7A68374F"/>
    <w:rsid w:val="7A9551F0"/>
    <w:rsid w:val="7AB62F5D"/>
    <w:rsid w:val="7ABF0494"/>
    <w:rsid w:val="7AE7B77E"/>
    <w:rsid w:val="7AF92C48"/>
    <w:rsid w:val="7B220D7A"/>
    <w:rsid w:val="7B3E36DA"/>
    <w:rsid w:val="7B4909FD"/>
    <w:rsid w:val="7B5D1DB2"/>
    <w:rsid w:val="7B735A7A"/>
    <w:rsid w:val="7B9A5E21"/>
    <w:rsid w:val="7BA774D1"/>
    <w:rsid w:val="7BE14A16"/>
    <w:rsid w:val="7C224DAA"/>
    <w:rsid w:val="7C4F2043"/>
    <w:rsid w:val="7C6158D2"/>
    <w:rsid w:val="7C814473"/>
    <w:rsid w:val="7CA352D5"/>
    <w:rsid w:val="7CA659DB"/>
    <w:rsid w:val="7CA96DF1"/>
    <w:rsid w:val="7CFD384D"/>
    <w:rsid w:val="7D08672C"/>
    <w:rsid w:val="7D366D5F"/>
    <w:rsid w:val="7D492A09"/>
    <w:rsid w:val="7D5E17EE"/>
    <w:rsid w:val="7D7DA55D"/>
    <w:rsid w:val="7D9F9226"/>
    <w:rsid w:val="7DA00FBF"/>
    <w:rsid w:val="7DA55C93"/>
    <w:rsid w:val="7DB8608D"/>
    <w:rsid w:val="7DCA1629"/>
    <w:rsid w:val="7DD56578"/>
    <w:rsid w:val="7DE844FD"/>
    <w:rsid w:val="7E106370"/>
    <w:rsid w:val="7E1E7F1F"/>
    <w:rsid w:val="7E266DD3"/>
    <w:rsid w:val="7E280F02"/>
    <w:rsid w:val="7E370FE0"/>
    <w:rsid w:val="7E3954A7"/>
    <w:rsid w:val="7E6460CE"/>
    <w:rsid w:val="7E6C7DF4"/>
    <w:rsid w:val="7E7E6ABC"/>
    <w:rsid w:val="7E82208C"/>
    <w:rsid w:val="7EBA4E42"/>
    <w:rsid w:val="7ECA59B1"/>
    <w:rsid w:val="7F5E434B"/>
    <w:rsid w:val="7F6D012A"/>
    <w:rsid w:val="7FA073B4"/>
    <w:rsid w:val="7FA9AF74"/>
    <w:rsid w:val="7FAA7590"/>
    <w:rsid w:val="7FBBB68C"/>
    <w:rsid w:val="7FF733D2"/>
    <w:rsid w:val="7FFD7BF4"/>
    <w:rsid w:val="9F6585CE"/>
    <w:rsid w:val="9F7BC091"/>
    <w:rsid w:val="9FB7C93B"/>
    <w:rsid w:val="A7BFF84F"/>
    <w:rsid w:val="A7DFAD4A"/>
    <w:rsid w:val="AB7BBDC7"/>
    <w:rsid w:val="ABEB3D5A"/>
    <w:rsid w:val="AE5DCFDF"/>
    <w:rsid w:val="B5C3521B"/>
    <w:rsid w:val="B5FCD292"/>
    <w:rsid w:val="B8E5BF6C"/>
    <w:rsid w:val="B9AB412C"/>
    <w:rsid w:val="BDFF3072"/>
    <w:rsid w:val="BFFE7B94"/>
    <w:rsid w:val="CCDE3B9B"/>
    <w:rsid w:val="CCEFAB46"/>
    <w:rsid w:val="CF3F2E95"/>
    <w:rsid w:val="D3BFEBE3"/>
    <w:rsid w:val="DF7B0EE8"/>
    <w:rsid w:val="DFFF218E"/>
    <w:rsid w:val="EB7D0AA2"/>
    <w:rsid w:val="EBBF436F"/>
    <w:rsid w:val="EDD50D6F"/>
    <w:rsid w:val="EFF51903"/>
    <w:rsid w:val="F6A729E8"/>
    <w:rsid w:val="F77B3BDC"/>
    <w:rsid w:val="F7C6201B"/>
    <w:rsid w:val="FCFFAC8D"/>
    <w:rsid w:val="FD342BC6"/>
    <w:rsid w:val="FDF13BB4"/>
    <w:rsid w:val="FDFFD5FF"/>
    <w:rsid w:val="FE58CAC2"/>
    <w:rsid w:val="FEB60E29"/>
    <w:rsid w:val="FF1D74E1"/>
    <w:rsid w:val="FF574E43"/>
    <w:rsid w:val="FFE849F0"/>
    <w:rsid w:val="FFF614BF"/>
    <w:rsid w:val="FFFD876C"/>
    <w:rsid w:val="FFFF93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cs="Times New Roman"/>
      <w:b/>
      <w:bCs/>
      <w:color w:val="000000"/>
      <w:kern w:val="44"/>
      <w:sz w:val="32"/>
      <w:szCs w:val="32"/>
    </w:rPr>
  </w:style>
  <w:style w:type="paragraph" w:styleId="3">
    <w:name w:val="heading 2"/>
    <w:basedOn w:val="1"/>
    <w:qFormat/>
    <w:uiPriority w:val="0"/>
    <w:pPr>
      <w:keepNext/>
      <w:keepLines/>
      <w:widowControl w:val="0"/>
      <w:spacing w:before="260" w:after="260" w:line="412" w:lineRule="auto"/>
      <w:ind w:left="0" w:right="0"/>
      <w:jc w:val="both"/>
      <w:outlineLvl w:val="1"/>
    </w:pPr>
    <w:rPr>
      <w:rFonts w:ascii="Arial" w:hAnsi="Arial" w:eastAsia="黑体" w:cs="Arial"/>
      <w:kern w:val="2"/>
      <w:sz w:val="32"/>
      <w:szCs w:val="32"/>
      <w:lang w:val="en-US" w:eastAsia="zh-CN" w:bidi="ar-SA"/>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uiPriority w:val="0"/>
    <w:rPr>
      <w:rFonts w:ascii="Times New Roman" w:hAnsi="Times New Roman" w:eastAsia="宋体" w:cs="Times New Roman"/>
    </w:rPr>
  </w:style>
  <w:style w:type="table" w:default="1" w:styleId="13">
    <w:name w:val="Normal Table"/>
    <w:uiPriority w:val="0"/>
    <w:rPr>
      <w:rFonts w:ascii="Times New Roman" w:hAnsi="Times New Roman" w:eastAsia="宋体" w:cs="Times New Roman"/>
    </w:rPr>
    <w:tblPr>
      <w:tblStyle w:val="13"/>
      <w:tblCellMar>
        <w:top w:w="0" w:type="dxa"/>
        <w:left w:w="108" w:type="dxa"/>
        <w:bottom w:w="0" w:type="dxa"/>
        <w:right w:w="108" w:type="dxa"/>
      </w:tblCellMar>
    </w:tblPr>
  </w:style>
  <w:style w:type="paragraph" w:styleId="5">
    <w:name w:val="Normal Indent"/>
    <w:basedOn w:val="1"/>
    <w:uiPriority w:val="0"/>
    <w:pPr>
      <w:widowControl w:val="0"/>
      <w:spacing w:after="0"/>
      <w:ind w:firstLine="420"/>
      <w:jc w:val="both"/>
    </w:pPr>
    <w:rPr>
      <w:rFonts w:ascii="Times New Roman" w:hAnsi="Times New Roman" w:eastAsia="宋体" w:cs="Times New Roman"/>
      <w:kern w:val="2"/>
      <w:sz w:val="21"/>
      <w:szCs w:val="20"/>
      <w:lang w:val="en-US" w:eastAsia="zh-CN" w:bidi="ar-SA"/>
    </w:rPr>
  </w:style>
  <w:style w:type="paragraph" w:styleId="6">
    <w:name w:val="annotation text"/>
    <w:basedOn w:val="1"/>
    <w:uiPriority w:val="0"/>
    <w:pPr>
      <w:widowControl w:val="0"/>
      <w:spacing w:after="0"/>
      <w:jc w:val="both"/>
    </w:pPr>
    <w:rPr>
      <w:rFonts w:ascii="Calibri" w:hAnsi="Times New Roman" w:eastAsia="宋体" w:cs="Calibri"/>
      <w:kern w:val="2"/>
      <w:sz w:val="18"/>
      <w:szCs w:val="24"/>
      <w:lang w:val="en-US" w:eastAsia="zh-CN" w:bidi="ar-SA"/>
    </w:rPr>
  </w:style>
  <w:style w:type="paragraph" w:styleId="7">
    <w:name w:val="Salutation"/>
    <w:basedOn w:val="1"/>
    <w:next w:val="1"/>
    <w:uiPriority w:val="0"/>
    <w:pPr>
      <w:widowControl w:val="0"/>
      <w:spacing w:after="0"/>
      <w:ind w:firstLine="0"/>
      <w:jc w:val="both"/>
    </w:pPr>
    <w:rPr>
      <w:rFonts w:ascii="Times New Roman" w:hAnsi="Times New Roman" w:eastAsia="宋体" w:cs="Times New Roman"/>
      <w:kern w:val="2"/>
      <w:sz w:val="21"/>
      <w:szCs w:val="24"/>
      <w:lang w:val="en-US" w:eastAsia="zh-CN" w:bidi="ar-SA"/>
    </w:rPr>
  </w:style>
  <w:style w:type="paragraph" w:styleId="8">
    <w:name w:val="Body Text"/>
    <w:basedOn w:val="1"/>
    <w:uiPriority w:val="0"/>
    <w:pPr>
      <w:widowControl w:val="0"/>
      <w:spacing w:before="0" w:after="120"/>
      <w:ind w:left="0" w:right="0"/>
      <w:jc w:val="both"/>
    </w:pPr>
    <w:rPr>
      <w:rFonts w:ascii="Times New Roman" w:hAnsi="Times New Roman" w:eastAsia="宋体" w:cs="Times New Roman"/>
      <w:kern w:val="2"/>
      <w:sz w:val="21"/>
      <w:szCs w:val="24"/>
      <w:lang w:val="en-US" w:eastAsia="zh-CN" w:bidi="ar-SA"/>
    </w:rPr>
  </w:style>
  <w:style w:type="paragraph" w:styleId="9">
    <w:name w:val="footer"/>
    <w:basedOn w:val="1"/>
    <w:link w:val="19"/>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10">
    <w:name w:val="header"/>
    <w:basedOn w:val="1"/>
    <w:link w:val="20"/>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toc 1"/>
    <w:basedOn w:val="1"/>
    <w:next w:val="1"/>
    <w:uiPriority w:val="0"/>
    <w:pPr>
      <w:tabs>
        <w:tab w:val="right" w:leader="dot" w:pos="9240"/>
      </w:tabs>
      <w:spacing w:before="120" w:after="120"/>
      <w:jc w:val="left"/>
    </w:pPr>
    <w:rPr>
      <w:rFonts w:ascii="Times New Roman" w:hAnsi="Times New Roman" w:eastAsia="宋体" w:cs="Times New Roman"/>
      <w:b/>
      <w:bCs/>
      <w:caps/>
      <w:sz w:val="20"/>
      <w:szCs w:val="20"/>
    </w:rPr>
  </w:style>
  <w:style w:type="paragraph" w:styleId="12">
    <w:name w:val="Normal (Web)"/>
    <w:basedOn w:val="1"/>
    <w:uiPriority w:val="0"/>
    <w:pPr>
      <w:widowControl w:val="0"/>
      <w:spacing w:before="0" w:after="0"/>
      <w:ind w:left="0" w:right="0"/>
      <w:jc w:val="left"/>
    </w:pPr>
    <w:rPr>
      <w:rFonts w:ascii="Times New Roman" w:hAnsi="Times New Roman" w:eastAsia="宋体" w:cs="Times New Roman"/>
      <w:kern w:val="0"/>
      <w:sz w:val="24"/>
      <w:szCs w:val="24"/>
      <w:lang w:val="en-US" w:eastAsia="zh-CN"/>
    </w:rPr>
  </w:style>
  <w:style w:type="character" w:styleId="15">
    <w:name w:val="Strong"/>
    <w:qFormat/>
    <w:uiPriority w:val="0"/>
    <w:rPr>
      <w:rFonts w:ascii="Times New Roman" w:hAnsi="Times New Roman" w:eastAsia="宋体" w:cs="Times New Roman"/>
      <w:b/>
    </w:rPr>
  </w:style>
  <w:style w:type="character" w:styleId="16">
    <w:name w:val="FollowedHyperlink"/>
    <w:uiPriority w:val="0"/>
    <w:rPr>
      <w:rFonts w:ascii="Times New Roman" w:hAnsi="Times New Roman" w:eastAsia="宋体" w:cs="Times New Roman"/>
      <w:color w:val="353535"/>
      <w:u w:val="none"/>
    </w:rPr>
  </w:style>
  <w:style w:type="character" w:styleId="17">
    <w:name w:val="Emphasis"/>
    <w:basedOn w:val="14"/>
    <w:qFormat/>
    <w:uiPriority w:val="0"/>
    <w:rPr>
      <w:i/>
    </w:rPr>
  </w:style>
  <w:style w:type="character" w:styleId="18">
    <w:name w:val="Hyperlink"/>
    <w:uiPriority w:val="0"/>
    <w:rPr>
      <w:rFonts w:ascii="Times New Roman" w:hAnsi="Times New Roman" w:eastAsia="宋体" w:cs="Times New Roman"/>
      <w:color w:val="353535"/>
      <w:u w:val="none"/>
    </w:rPr>
  </w:style>
  <w:style w:type="character" w:customStyle="1" w:styleId="19">
    <w:name w:val="页脚 字符"/>
    <w:link w:val="9"/>
    <w:uiPriority w:val="0"/>
    <w:rPr>
      <w:rFonts w:ascii="Calibri" w:hAnsi="Calibri" w:eastAsia="宋体" w:cs="Times New Roman"/>
      <w:kern w:val="2"/>
      <w:sz w:val="18"/>
      <w:szCs w:val="18"/>
    </w:rPr>
  </w:style>
  <w:style w:type="character" w:customStyle="1" w:styleId="20">
    <w:name w:val="页眉 字符"/>
    <w:link w:val="10"/>
    <w:uiPriority w:val="0"/>
    <w:rPr>
      <w:rFonts w:ascii="Calibri" w:hAnsi="Calibri" w:eastAsia="宋体" w:cs="Times New Roman"/>
      <w:kern w:val="2"/>
      <w:sz w:val="18"/>
      <w:szCs w:val="18"/>
    </w:rPr>
  </w:style>
  <w:style w:type="paragraph" w:customStyle="1" w:styleId="21">
    <w:name w:val="09正文_wh"/>
    <w:uiPriority w:val="0"/>
    <w:pPr>
      <w:spacing w:line="300" w:lineRule="auto"/>
      <w:ind w:firstLine="200" w:firstLineChars="200"/>
      <w:jc w:val="both"/>
    </w:pPr>
    <w:rPr>
      <w:kern w:val="2"/>
      <w:sz w:val="28"/>
      <w:szCs w:val="24"/>
      <w:lang w:val="en-US" w:eastAsia="zh-CN" w:bidi="ar-SA"/>
    </w:rPr>
  </w:style>
  <w:style w:type="paragraph" w:customStyle="1" w:styleId="22">
    <w:name w:val="正文 A"/>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character" w:customStyle="1" w:styleId="23">
    <w:name w:val="ft5"/>
    <w:uiPriority w:val="0"/>
    <w:rPr>
      <w:rFonts w:ascii="Times New Roman" w:hAnsi="Times New Roman" w:eastAsia="宋体" w:cs="Times New Roman"/>
    </w:rPr>
  </w:style>
  <w:style w:type="character" w:customStyle="1" w:styleId="24">
    <w:name w:val="ft3"/>
    <w:uiPriority w:val="0"/>
    <w:rPr>
      <w:rFonts w:ascii="Times New Roman" w:hAnsi="Times New Roman" w:eastAsia="宋体" w:cs="Times New Roman"/>
    </w:rPr>
  </w:style>
  <w:style w:type="character" w:customStyle="1" w:styleId="25">
    <w:name w:val="ft2"/>
    <w:uiPriority w:val="0"/>
    <w:rPr>
      <w:rFonts w:ascii="Times New Roman" w:hAnsi="Times New Roman" w:eastAsia="宋体" w:cs="Times New Roman"/>
    </w:rPr>
  </w:style>
  <w:style w:type="character" w:customStyle="1" w:styleId="26">
    <w:name w:val="ft4"/>
    <w:uiPriority w:val="0"/>
    <w:rPr>
      <w:rFonts w:ascii="Times New Roman" w:hAnsi="Times New Roman" w:eastAsia="宋体" w:cs="Times New Roman"/>
    </w:rPr>
  </w:style>
  <w:style w:type="character" w:customStyle="1" w:styleId="27">
    <w:name w:val="NormalCharacter"/>
    <w:uiPriority w:val="0"/>
    <w:rPr>
      <w:rFonts w:ascii="Times New Roman" w:hAnsi="Times New Roman" w:eastAsia="仿宋_GB2312" w:cs="Times New Roman"/>
      <w:sz w:val="32"/>
    </w:rPr>
  </w:style>
  <w:style w:type="character" w:customStyle="1" w:styleId="28">
    <w:name w:val="page-cur"/>
    <w:uiPriority w:val="0"/>
    <w:rPr>
      <w:rFonts w:ascii="Times New Roman" w:hAnsi="Times New Roman" w:eastAsia="宋体" w:cs="Times New Roman"/>
      <w:b/>
      <w:color w:val="FFFFFF"/>
      <w:bdr w:val="single" w:color="000080" w:sz="6" w:space="0"/>
      <w:shd w:val="clear" w:color="auto" w:fill="2E6AB1"/>
    </w:rPr>
  </w:style>
  <w:style w:type="character" w:customStyle="1" w:styleId="29">
    <w:name w:val="ft6"/>
    <w:uiPriority w:val="0"/>
    <w:rPr>
      <w:rFonts w:ascii="Times New Roman" w:hAnsi="Times New Roman" w:eastAsia="宋体" w:cs="Times New Roman"/>
    </w:rPr>
  </w:style>
  <w:style w:type="character" w:customStyle="1" w:styleId="30">
    <w:name w:val="ft51"/>
    <w:uiPriority w:val="0"/>
    <w:rPr>
      <w:rFonts w:ascii="Times New Roman" w:hAnsi="Times New Roman" w:eastAsia="宋体" w:cs="Times New Roman"/>
    </w:rPr>
  </w:style>
  <w:style w:type="character" w:customStyle="1" w:styleId="31">
    <w:name w:val="page-start"/>
    <w:uiPriority w:val="0"/>
    <w:rPr>
      <w:rFonts w:ascii="Times New Roman" w:hAnsi="Times New Roman" w:eastAsia="宋体" w:cs="Times New Roman"/>
      <w:color w:val="929292"/>
      <w:bdr w:val="single" w:color="929292" w:sz="6" w:space="0"/>
    </w:rPr>
  </w:style>
  <w:style w:type="character" w:customStyle="1" w:styleId="32">
    <w:name w:val="ft1"/>
    <w:uiPriority w:val="0"/>
    <w:rPr>
      <w:rFonts w:ascii="Times New Roman" w:hAnsi="Times New Roman" w:eastAsia="宋体" w:cs="Times New Roman"/>
    </w:rPr>
  </w:style>
  <w:style w:type="character" w:customStyle="1" w:styleId="33">
    <w:name w:val="next"/>
    <w:uiPriority w:val="0"/>
    <w:rPr>
      <w:rFonts w:ascii="Times New Roman" w:hAnsi="Times New Roman" w:eastAsia="宋体" w:cs="Times New Roman"/>
      <w:color w:val="929292"/>
      <w:bdr w:val="single" w:color="929292" w:sz="6" w:space="0"/>
    </w:rPr>
  </w:style>
  <w:style w:type="paragraph" w:customStyle="1" w:styleId="34">
    <w:name w:val="正文首行缩进两字符"/>
    <w:basedOn w:val="1"/>
    <w:uiPriority w:val="0"/>
    <w:pPr>
      <w:widowControl w:val="0"/>
      <w:spacing w:line="360" w:lineRule="auto"/>
      <w:ind w:firstLine="200" w:firstLineChars="200"/>
      <w:jc w:val="both"/>
    </w:pPr>
    <w:rPr>
      <w:rFonts w:ascii="Times New Roman" w:hAnsi="Times New Roman" w:eastAsia="宋体" w:cs="Times New Roman"/>
      <w:kern w:val="2"/>
      <w:sz w:val="21"/>
      <w:szCs w:val="20"/>
    </w:rPr>
  </w:style>
  <w:style w:type="paragraph" w:customStyle="1" w:styleId="35">
    <w:name w:val="_Style 3"/>
    <w:uiPriority w:val="0"/>
    <w:pPr>
      <w:widowControl w:val="0"/>
      <w:jc w:val="both"/>
    </w:pPr>
    <w:rPr>
      <w:rFonts w:cs="黑体"/>
      <w:kern w:val="2"/>
      <w:sz w:val="21"/>
      <w:szCs w:val="22"/>
      <w:lang w:val="en-US" w:eastAsia="zh-CN" w:bidi="ar-SA"/>
    </w:rPr>
  </w:style>
  <w:style w:type="paragraph" w:customStyle="1" w:styleId="36">
    <w:name w:val="正文（绿盟科技）"/>
    <w:qFormat/>
    <w:uiPriority w:val="0"/>
    <w:pPr>
      <w:spacing w:line="300" w:lineRule="auto"/>
    </w:pPr>
    <w:rPr>
      <w:rFonts w:ascii="Arial" w:hAnsi="Arial" w:cs="黑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2125</Words>
  <Characters>2216</Characters>
  <Lines>16</Lines>
  <Paragraphs>4</Paragraphs>
  <TotalTime>8</TotalTime>
  <ScaleCrop>false</ScaleCrop>
  <LinksUpToDate>false</LinksUpToDate>
  <CharactersWithSpaces>2264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2024-04-29T06:14:00Z</dcterms:created>
  <dc:creator>Administrator</dc:creator>
  <cp:lastModifiedBy>李金（宣推科）</cp:lastModifiedBy>
  <cp:lastPrinted>2019-11-17T01:59:00Z</cp:lastPrinted>
  <dcterms:modified xsi:type="dcterms:W3CDTF">2024-06-07T10:54:10Z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027495B525F94EFBA02660FE281398B4_13</vt:lpwstr>
  </property>
</Properties>
</file>